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5888" w14:textId="46260912" w:rsidR="00A86A07" w:rsidRDefault="00A86A07">
      <w:pPr>
        <w:rPr>
          <w:b/>
          <w:bCs/>
        </w:rPr>
      </w:pPr>
      <w:r>
        <w:rPr>
          <w:b/>
          <w:bCs/>
        </w:rPr>
        <w:t>Amy Whyman</w:t>
      </w:r>
    </w:p>
    <w:p w14:paraId="209AAA6D" w14:textId="77777777" w:rsidR="00A86A07" w:rsidRDefault="00A86A07">
      <w:pPr>
        <w:rPr>
          <w:b/>
          <w:bCs/>
        </w:rPr>
      </w:pPr>
    </w:p>
    <w:p w14:paraId="65BD88B9" w14:textId="337C1016" w:rsidR="00A86A07" w:rsidRDefault="00A86A07">
      <w:pPr>
        <w:rPr>
          <w:b/>
          <w:bCs/>
        </w:rPr>
      </w:pPr>
      <w:r>
        <w:rPr>
          <w:b/>
          <w:bCs/>
        </w:rPr>
        <w:t>Welfare and Equity Representative</w:t>
      </w:r>
    </w:p>
    <w:p w14:paraId="473FBAE4" w14:textId="77777777" w:rsidR="00A86A07" w:rsidRDefault="00A86A07">
      <w:pPr>
        <w:rPr>
          <w:b/>
          <w:bCs/>
        </w:rPr>
      </w:pPr>
    </w:p>
    <w:p w14:paraId="38DA938B" w14:textId="09F3E68B" w:rsidR="00A86A07" w:rsidRDefault="00A86A07">
      <w:pPr>
        <w:rPr>
          <w:b/>
          <w:bCs/>
        </w:rPr>
      </w:pPr>
      <w:r>
        <w:rPr>
          <w:b/>
          <w:bCs/>
        </w:rPr>
        <w:t>1</w:t>
      </w:r>
      <w:r w:rsidRPr="00A86A07">
        <w:rPr>
          <w:b/>
          <w:bCs/>
          <w:vertAlign w:val="superscript"/>
        </w:rPr>
        <w:t>st</w:t>
      </w:r>
      <w:r>
        <w:rPr>
          <w:b/>
          <w:bCs/>
        </w:rPr>
        <w:t xml:space="preserve"> Quarter Report – </w:t>
      </w:r>
      <w:r w:rsidR="0091710F">
        <w:rPr>
          <w:b/>
          <w:bCs/>
        </w:rPr>
        <w:t>2644 words</w:t>
      </w:r>
    </w:p>
    <w:p w14:paraId="4A243F58" w14:textId="77777777" w:rsidR="00A86A07" w:rsidRDefault="00A86A07">
      <w:pPr>
        <w:rPr>
          <w:b/>
          <w:bCs/>
        </w:rPr>
      </w:pPr>
    </w:p>
    <w:p w14:paraId="4BF806F9" w14:textId="6417B4E7" w:rsidR="00A86A07" w:rsidRDefault="00A86A07">
      <w:pPr>
        <w:rPr>
          <w:b/>
          <w:bCs/>
        </w:rPr>
      </w:pPr>
      <w:r>
        <w:rPr>
          <w:b/>
          <w:bCs/>
        </w:rPr>
        <w:t>Submitted:</w:t>
      </w:r>
      <w:r w:rsidR="008D58DF">
        <w:rPr>
          <w:b/>
          <w:bCs/>
        </w:rPr>
        <w:t xml:space="preserve"> 14/9/25</w:t>
      </w:r>
    </w:p>
    <w:p w14:paraId="1415218C" w14:textId="77777777" w:rsidR="00A86A07" w:rsidRDefault="00A86A07">
      <w:pPr>
        <w:rPr>
          <w:b/>
          <w:bCs/>
        </w:rPr>
      </w:pPr>
    </w:p>
    <w:p w14:paraId="7262FC51" w14:textId="4A82F032" w:rsidR="00A86A07" w:rsidRPr="00A86A07" w:rsidRDefault="00A86A07">
      <w:pPr>
        <w:rPr>
          <w:b/>
          <w:bCs/>
          <w:u w:val="single"/>
        </w:rPr>
      </w:pPr>
      <w:r>
        <w:rPr>
          <w:b/>
          <w:bCs/>
          <w:u w:val="single"/>
        </w:rPr>
        <w:t>Part One: Executive Office Position Description Duties</w:t>
      </w:r>
    </w:p>
    <w:p w14:paraId="55992CFE" w14:textId="77777777" w:rsidR="00A86A07" w:rsidRDefault="00A86A07"/>
    <w:p w14:paraId="340C0E30" w14:textId="77777777" w:rsidR="00A86A07" w:rsidRDefault="00A86A07">
      <w:pPr>
        <w:rPr>
          <w:b/>
          <w:bCs/>
        </w:rPr>
      </w:pPr>
      <w:r w:rsidRPr="00A86A07">
        <w:rPr>
          <w:b/>
          <w:bCs/>
        </w:rPr>
        <w:t>10. Duties of the Welfare and Equity Representative</w:t>
      </w:r>
    </w:p>
    <w:p w14:paraId="6BE6C264" w14:textId="1C459258" w:rsidR="00A86A07" w:rsidRPr="00A86A07" w:rsidRDefault="00A86A07">
      <w:pPr>
        <w:rPr>
          <w:b/>
          <w:bCs/>
        </w:rPr>
      </w:pPr>
      <w:r w:rsidRPr="00A86A07">
        <w:rPr>
          <w:b/>
          <w:bCs/>
        </w:rPr>
        <w:t xml:space="preserve"> </w:t>
      </w:r>
    </w:p>
    <w:p w14:paraId="6FAEAA7B" w14:textId="77777777" w:rsidR="00A86A07" w:rsidRDefault="00A86A07">
      <w:pPr>
        <w:rPr>
          <w:b/>
          <w:bCs/>
        </w:rPr>
      </w:pPr>
      <w:r w:rsidRPr="00A86A07">
        <w:rPr>
          <w:b/>
          <w:bCs/>
        </w:rPr>
        <w:t xml:space="preserve">10.1. Assume all the powers and duties of the President in the absence of the President, the Administrative Vice-President, the Finance and Strategy Officer and the Academic Representative. </w:t>
      </w:r>
    </w:p>
    <w:p w14:paraId="21BFE79B" w14:textId="77777777" w:rsidR="00A86A07" w:rsidRDefault="00A86A07">
      <w:pPr>
        <w:rPr>
          <w:b/>
          <w:bCs/>
        </w:rPr>
      </w:pPr>
    </w:p>
    <w:p w14:paraId="5269AB05" w14:textId="474D2B7F" w:rsidR="00A86A07" w:rsidRPr="00A86A07" w:rsidRDefault="008D58DF">
      <w:pPr>
        <w:rPr>
          <w:color w:val="FF0000"/>
        </w:rPr>
      </w:pPr>
      <w:r>
        <w:t>Haven’t had to do that. Yippee!</w:t>
      </w:r>
    </w:p>
    <w:p w14:paraId="408FDBE0" w14:textId="77777777" w:rsidR="00A86A07" w:rsidRPr="00A86A07" w:rsidRDefault="00A86A07">
      <w:pPr>
        <w:rPr>
          <w:b/>
          <w:bCs/>
        </w:rPr>
      </w:pPr>
    </w:p>
    <w:p w14:paraId="16C1C69A" w14:textId="77777777" w:rsidR="00A86A07" w:rsidRDefault="00A86A07">
      <w:pPr>
        <w:rPr>
          <w:b/>
          <w:bCs/>
        </w:rPr>
      </w:pPr>
      <w:r w:rsidRPr="00A86A07">
        <w:rPr>
          <w:b/>
          <w:bCs/>
        </w:rPr>
        <w:t xml:space="preserve">10.2. Work to address issues affecting marginalised communities of students at the University of Otago, in areas including but not limited to: </w:t>
      </w:r>
    </w:p>
    <w:p w14:paraId="018392FC" w14:textId="77777777" w:rsidR="00A86A07" w:rsidRPr="00A86A07" w:rsidRDefault="00A86A07">
      <w:pPr>
        <w:rPr>
          <w:b/>
          <w:bCs/>
        </w:rPr>
      </w:pPr>
    </w:p>
    <w:p w14:paraId="6DB0E523" w14:textId="77777777" w:rsidR="00A86A07" w:rsidRDefault="00A86A07" w:rsidP="00A86A07">
      <w:pPr>
        <w:ind w:firstLine="720"/>
        <w:rPr>
          <w:b/>
          <w:bCs/>
        </w:rPr>
      </w:pPr>
      <w:r w:rsidRPr="00A86A07">
        <w:rPr>
          <w:b/>
          <w:bCs/>
        </w:rPr>
        <w:t xml:space="preserve">10.2.1. Academic issues at the University of Otago; </w:t>
      </w:r>
      <w:proofErr w:type="gramStart"/>
      <w:r w:rsidRPr="00A86A07">
        <w:rPr>
          <w:b/>
          <w:bCs/>
        </w:rPr>
        <w:t>and;</w:t>
      </w:r>
      <w:proofErr w:type="gramEnd"/>
      <w:r w:rsidRPr="00A86A07">
        <w:rPr>
          <w:b/>
          <w:bCs/>
        </w:rPr>
        <w:t xml:space="preserve"> </w:t>
      </w:r>
    </w:p>
    <w:p w14:paraId="1598DE6B" w14:textId="77777777" w:rsidR="00A86A07" w:rsidRDefault="00A86A07" w:rsidP="00A86A07">
      <w:pPr>
        <w:rPr>
          <w:b/>
          <w:bCs/>
        </w:rPr>
      </w:pPr>
    </w:p>
    <w:p w14:paraId="6F41BA73" w14:textId="0E3ACDA8" w:rsidR="00A86A07" w:rsidRPr="00A86A07" w:rsidRDefault="008D58DF" w:rsidP="00A86A07">
      <w:r>
        <w:t>Stella still deals with these issues</w:t>
      </w:r>
      <w:r w:rsidR="00700CFC">
        <w:t xml:space="preserve">. I haven’t been brought anything new this quarter other than the Disability Action Plan Implementation Working Group.  </w:t>
      </w:r>
    </w:p>
    <w:p w14:paraId="37F43995" w14:textId="77777777" w:rsidR="00A86A07" w:rsidRPr="00A86A07" w:rsidRDefault="00A86A07">
      <w:pPr>
        <w:rPr>
          <w:b/>
          <w:bCs/>
        </w:rPr>
      </w:pPr>
    </w:p>
    <w:p w14:paraId="381951A4" w14:textId="63C97410" w:rsidR="00A86A07" w:rsidRDefault="00A86A07" w:rsidP="00A86A07">
      <w:pPr>
        <w:ind w:left="720"/>
        <w:rPr>
          <w:b/>
          <w:bCs/>
        </w:rPr>
      </w:pPr>
      <w:r w:rsidRPr="00A86A07">
        <w:rPr>
          <w:b/>
          <w:bCs/>
        </w:rPr>
        <w:t xml:space="preserve">10.2.2. Social and welfare related issues within the University of Otago and the wider community. </w:t>
      </w:r>
    </w:p>
    <w:p w14:paraId="2D69EA78" w14:textId="77777777" w:rsidR="00A86A07" w:rsidRDefault="00A86A07" w:rsidP="00A86A07">
      <w:pPr>
        <w:rPr>
          <w:b/>
          <w:bCs/>
        </w:rPr>
      </w:pPr>
    </w:p>
    <w:p w14:paraId="7C6AC194" w14:textId="77777777" w:rsidR="00736B84" w:rsidRDefault="00E81519" w:rsidP="00A86A07">
      <w:r>
        <w:t>This quarter</w:t>
      </w:r>
      <w:r w:rsidR="00736B84">
        <w:t xml:space="preserve"> has had a couple of student welfare encounters, which I won’t expand </w:t>
      </w:r>
      <w:proofErr w:type="gramStart"/>
      <w:r w:rsidR="00736B84">
        <w:t>on</w:t>
      </w:r>
      <w:proofErr w:type="gramEnd"/>
      <w:r w:rsidR="00736B84">
        <w:t xml:space="preserve"> but it’s been good to have engagement with students. </w:t>
      </w:r>
    </w:p>
    <w:p w14:paraId="2DFEA8F7" w14:textId="77777777" w:rsidR="00736B84" w:rsidRDefault="00736B84" w:rsidP="00A86A07"/>
    <w:p w14:paraId="04745C58" w14:textId="2D07BBC1" w:rsidR="00A86A07" w:rsidRPr="00736B84" w:rsidRDefault="00736B84" w:rsidP="00A86A07">
      <w:r>
        <w:t xml:space="preserve">Key issues I have dealt with this quarter are HIV test kits on campus, proper use of OUSA run rooms on campus, the Sophia Charter Action Plan, final push for Welfare Committee, and work on my overarching projects (see Part Four). I try and ensure I stay connected with relevant </w:t>
      </w:r>
      <w:proofErr w:type="gramStart"/>
      <w:r>
        <w:t>groups</w:t>
      </w:r>
      <w:r w:rsidR="00CE0F71">
        <w:t>,</w:t>
      </w:r>
      <w:r>
        <w:t xml:space="preserve"> and</w:t>
      </w:r>
      <w:proofErr w:type="gramEnd"/>
      <w:r>
        <w:t xml:space="preserve"> am </w:t>
      </w:r>
      <w:r w:rsidR="00CE0F71">
        <w:t>aware and consulted with (or students are consulted with) on big</w:t>
      </w:r>
      <w:r>
        <w:t xml:space="preserve"> welfare related issue within the University</w:t>
      </w:r>
      <w:r w:rsidR="00CE0F71">
        <w:t xml:space="preserve">. Too often things are done in the name of student welfare in </w:t>
      </w:r>
      <w:proofErr w:type="gramStart"/>
      <w:r w:rsidR="00CE0F71">
        <w:t>University</w:t>
      </w:r>
      <w:proofErr w:type="gramEnd"/>
      <w:r w:rsidR="00CE0F71">
        <w:t xml:space="preserve"> spaces when students are not properly consulted with. This just causes problems to be exchanged rather than fixed.</w:t>
      </w:r>
    </w:p>
    <w:p w14:paraId="5887E2AD" w14:textId="77777777" w:rsidR="00A86A07" w:rsidRPr="00A86A07" w:rsidRDefault="00A86A07" w:rsidP="00A86A07">
      <w:pPr>
        <w:ind w:left="720"/>
        <w:rPr>
          <w:b/>
          <w:bCs/>
        </w:rPr>
      </w:pPr>
    </w:p>
    <w:p w14:paraId="3126B154" w14:textId="77777777" w:rsidR="00A86A07" w:rsidRDefault="00A86A07">
      <w:pPr>
        <w:rPr>
          <w:b/>
          <w:bCs/>
        </w:rPr>
      </w:pPr>
      <w:r w:rsidRPr="00A86A07">
        <w:rPr>
          <w:b/>
          <w:bCs/>
        </w:rPr>
        <w:t xml:space="preserve">10.3. Be a member of appropriate internal committees of the Association, including, but not limited to: </w:t>
      </w:r>
    </w:p>
    <w:p w14:paraId="08F974E1" w14:textId="77777777" w:rsidR="00A86A07" w:rsidRPr="00A86A07" w:rsidRDefault="00A86A07">
      <w:pPr>
        <w:rPr>
          <w:b/>
          <w:bCs/>
        </w:rPr>
      </w:pPr>
    </w:p>
    <w:p w14:paraId="70CF802F" w14:textId="77777777" w:rsidR="00A86A07" w:rsidRDefault="00A86A07" w:rsidP="00A86A07">
      <w:pPr>
        <w:ind w:firstLine="720"/>
        <w:rPr>
          <w:b/>
          <w:bCs/>
        </w:rPr>
      </w:pPr>
      <w:r w:rsidRPr="00A86A07">
        <w:rPr>
          <w:b/>
          <w:bCs/>
        </w:rPr>
        <w:t xml:space="preserve">10.3.1. Standing Committee of the Executive; </w:t>
      </w:r>
      <w:proofErr w:type="gramStart"/>
      <w:r w:rsidRPr="00A86A07">
        <w:rPr>
          <w:b/>
          <w:bCs/>
        </w:rPr>
        <w:t>and;</w:t>
      </w:r>
      <w:proofErr w:type="gramEnd"/>
      <w:r w:rsidRPr="00A86A07">
        <w:rPr>
          <w:b/>
          <w:bCs/>
        </w:rPr>
        <w:t xml:space="preserve"> </w:t>
      </w:r>
    </w:p>
    <w:p w14:paraId="233F8C8A" w14:textId="77777777" w:rsidR="00A86A07" w:rsidRDefault="00A86A07">
      <w:pPr>
        <w:rPr>
          <w:b/>
          <w:bCs/>
        </w:rPr>
      </w:pPr>
    </w:p>
    <w:p w14:paraId="77C4D291" w14:textId="5BC4ADCD" w:rsidR="00700CFC" w:rsidRDefault="000F216E">
      <w:r>
        <w:t xml:space="preserve">All apologies I had to send in were accepted, although there weren’t many. I also made sure to read the agenda, the minutes and ask Liam if I missed anything of import. </w:t>
      </w:r>
    </w:p>
    <w:p w14:paraId="3E820489" w14:textId="77777777" w:rsidR="00700CFC" w:rsidRPr="00A86A07" w:rsidRDefault="00700CFC">
      <w:pPr>
        <w:rPr>
          <w:b/>
          <w:bCs/>
        </w:rPr>
      </w:pPr>
    </w:p>
    <w:p w14:paraId="2F981287" w14:textId="77777777" w:rsidR="00A86A07" w:rsidRDefault="00A86A07" w:rsidP="00A86A07">
      <w:pPr>
        <w:ind w:firstLine="720"/>
        <w:rPr>
          <w:b/>
          <w:bCs/>
        </w:rPr>
      </w:pPr>
      <w:r w:rsidRPr="00A86A07">
        <w:rPr>
          <w:b/>
          <w:bCs/>
        </w:rPr>
        <w:t xml:space="preserve">10.3.2. Residential Committee. </w:t>
      </w:r>
    </w:p>
    <w:p w14:paraId="797A9258" w14:textId="77777777" w:rsidR="00A86A07" w:rsidRDefault="00A86A07" w:rsidP="00A86A07">
      <w:pPr>
        <w:rPr>
          <w:b/>
          <w:bCs/>
        </w:rPr>
      </w:pPr>
    </w:p>
    <w:p w14:paraId="4DC6EE72" w14:textId="27525B54" w:rsidR="00A86A07" w:rsidRPr="000F216E" w:rsidRDefault="000F216E" w:rsidP="00A86A07">
      <w:r>
        <w:t xml:space="preserve">This committee did not meet. </w:t>
      </w:r>
    </w:p>
    <w:p w14:paraId="235E9FED" w14:textId="77777777" w:rsidR="00A86A07" w:rsidRPr="00A86A07" w:rsidRDefault="00A86A07" w:rsidP="00A86A07">
      <w:pPr>
        <w:ind w:firstLine="720"/>
        <w:rPr>
          <w:b/>
          <w:bCs/>
        </w:rPr>
      </w:pPr>
    </w:p>
    <w:p w14:paraId="6D461F07" w14:textId="77777777" w:rsidR="00A86A07" w:rsidRDefault="00A86A07">
      <w:pPr>
        <w:rPr>
          <w:b/>
          <w:bCs/>
        </w:rPr>
      </w:pPr>
      <w:r w:rsidRPr="00A86A07">
        <w:rPr>
          <w:b/>
          <w:bCs/>
        </w:rPr>
        <w:t xml:space="preserve">10.4. Where appropriate, brief the President on national and local tertiary sector welfare issues and representing the welfare interests of students on local body committees and boards. </w:t>
      </w:r>
    </w:p>
    <w:p w14:paraId="71DF6806" w14:textId="77777777" w:rsidR="00A86A07" w:rsidRDefault="00A86A07">
      <w:pPr>
        <w:rPr>
          <w:b/>
          <w:bCs/>
        </w:rPr>
      </w:pPr>
    </w:p>
    <w:p w14:paraId="6E49251C" w14:textId="44491E0E" w:rsidR="00A86A07" w:rsidRPr="000F216E" w:rsidRDefault="000F216E">
      <w:r>
        <w:t xml:space="preserve">Liam has his ear to the ground with this kind of thing. Anything I know, he knows first and through much faster channels. If anything gets brought up to me </w:t>
      </w:r>
      <w:proofErr w:type="gramStart"/>
      <w:r>
        <w:t>specifically</w:t>
      </w:r>
      <w:proofErr w:type="gramEnd"/>
      <w:r>
        <w:t xml:space="preserve"> I either inform him of my actions or consult him on next moves.</w:t>
      </w:r>
    </w:p>
    <w:p w14:paraId="2D8BADD2" w14:textId="77777777" w:rsidR="00A86A07" w:rsidRPr="00A86A07" w:rsidRDefault="00A86A07">
      <w:pPr>
        <w:rPr>
          <w:b/>
          <w:bCs/>
        </w:rPr>
      </w:pPr>
    </w:p>
    <w:p w14:paraId="32B8D547" w14:textId="77777777" w:rsidR="00A86A07" w:rsidRDefault="00A86A07">
      <w:pPr>
        <w:rPr>
          <w:b/>
          <w:bCs/>
        </w:rPr>
      </w:pPr>
      <w:r w:rsidRPr="00A86A07">
        <w:rPr>
          <w:b/>
          <w:bCs/>
        </w:rPr>
        <w:t xml:space="preserve">10.5. Actively inform the student body of issues relating to their welfare, via publications, promotions and campaigns. </w:t>
      </w:r>
    </w:p>
    <w:p w14:paraId="24DF72AD" w14:textId="77777777" w:rsidR="00A86A07" w:rsidRDefault="00A86A07">
      <w:pPr>
        <w:rPr>
          <w:b/>
          <w:bCs/>
        </w:rPr>
      </w:pPr>
    </w:p>
    <w:p w14:paraId="2DE333A9" w14:textId="3AEC4BE4" w:rsidR="00A86A07" w:rsidRPr="000F216E" w:rsidRDefault="00324C32">
      <w:r>
        <w:t xml:space="preserve">I have used this a bit through the last quarter. I wrote one of the Exec Columns in the Critic. Chalking for the Lecture Recordings Consultation period was the biggest way I actively informed the student body. </w:t>
      </w:r>
      <w:r w:rsidR="00B16F6C">
        <w:t xml:space="preserve">Still actively consulting bodies that can help shape my work. </w:t>
      </w:r>
    </w:p>
    <w:p w14:paraId="71257090" w14:textId="77777777" w:rsidR="00A86A07" w:rsidRPr="00A86A07" w:rsidRDefault="00A86A07">
      <w:pPr>
        <w:rPr>
          <w:b/>
          <w:bCs/>
        </w:rPr>
      </w:pPr>
    </w:p>
    <w:p w14:paraId="228D5F2C" w14:textId="77777777" w:rsidR="00A86A07" w:rsidRDefault="00A86A07">
      <w:pPr>
        <w:rPr>
          <w:b/>
          <w:bCs/>
        </w:rPr>
      </w:pPr>
      <w:r w:rsidRPr="00A86A07">
        <w:rPr>
          <w:b/>
          <w:bCs/>
        </w:rPr>
        <w:t xml:space="preserve">10.6. Maintain a good working relationship with relevant Association staff, including the Student Support Centre Manager, Queer Support Coordinator and Advocates. </w:t>
      </w:r>
    </w:p>
    <w:p w14:paraId="2A427D9C" w14:textId="77777777" w:rsidR="00A86A07" w:rsidRDefault="00A86A07">
      <w:pPr>
        <w:rPr>
          <w:b/>
          <w:bCs/>
        </w:rPr>
      </w:pPr>
    </w:p>
    <w:p w14:paraId="5FCD057A" w14:textId="4E118FA4" w:rsidR="00A86A07" w:rsidRPr="00324C32" w:rsidRDefault="00324C32">
      <w:r>
        <w:t xml:space="preserve">Still a fantastic group of people. Whenever I have something that needs to be brought to </w:t>
      </w:r>
      <w:proofErr w:type="gramStart"/>
      <w:r>
        <w:t>them</w:t>
      </w:r>
      <w:proofErr w:type="gramEnd"/>
      <w:r>
        <w:t xml:space="preserve"> </w:t>
      </w:r>
      <w:r w:rsidR="00B16F6C">
        <w:t>I do. I also really enjoyed</w:t>
      </w:r>
      <w:r w:rsidR="00385590">
        <w:t xml:space="preserve"> meeting </w:t>
      </w:r>
      <w:r w:rsidR="00B16F6C">
        <w:t xml:space="preserve">know the Headstrong representative that came down </w:t>
      </w:r>
      <w:r w:rsidR="00385590">
        <w:t xml:space="preserve">during Winter Wellness Week. </w:t>
      </w:r>
    </w:p>
    <w:p w14:paraId="642C5CA9" w14:textId="77777777" w:rsidR="00A86A07" w:rsidRPr="00A86A07" w:rsidRDefault="00A86A07">
      <w:pPr>
        <w:rPr>
          <w:b/>
          <w:bCs/>
        </w:rPr>
      </w:pPr>
    </w:p>
    <w:p w14:paraId="326D739F" w14:textId="77777777" w:rsidR="00A86A07" w:rsidRDefault="00A86A07">
      <w:pPr>
        <w:rPr>
          <w:b/>
          <w:bCs/>
        </w:rPr>
      </w:pPr>
      <w:r w:rsidRPr="00A86A07">
        <w:rPr>
          <w:b/>
          <w:bCs/>
        </w:rPr>
        <w:t xml:space="preserve">10.6.1. Meet with the Student Support Centre Manager on a regular basis, where possible and liaise with them on relevant welfare issues as they arise. </w:t>
      </w:r>
    </w:p>
    <w:p w14:paraId="7A04024E" w14:textId="77777777" w:rsidR="00A86A07" w:rsidRDefault="00A86A07">
      <w:pPr>
        <w:rPr>
          <w:b/>
          <w:bCs/>
        </w:rPr>
      </w:pPr>
    </w:p>
    <w:p w14:paraId="5B1E813B" w14:textId="69D4123C" w:rsidR="00A86A07" w:rsidRPr="00385590" w:rsidRDefault="00385590">
      <w:r>
        <w:t xml:space="preserve">This quarter I haven’t had regular meetings with Dwaine, but I do email or meet with him whenever an issue arises on my end that I want his input on. We still sit around the table on various committees also. </w:t>
      </w:r>
    </w:p>
    <w:p w14:paraId="79F5FF05" w14:textId="77777777" w:rsidR="00A86A07" w:rsidRPr="00A86A07" w:rsidRDefault="00A86A07">
      <w:pPr>
        <w:rPr>
          <w:b/>
          <w:bCs/>
        </w:rPr>
      </w:pPr>
    </w:p>
    <w:p w14:paraId="1BE40AA7" w14:textId="77777777" w:rsidR="00A86A07" w:rsidRDefault="00A86A07">
      <w:pPr>
        <w:rPr>
          <w:b/>
          <w:bCs/>
        </w:rPr>
      </w:pPr>
      <w:r w:rsidRPr="00A86A07">
        <w:rPr>
          <w:b/>
          <w:bCs/>
        </w:rPr>
        <w:t xml:space="preserve">10.7. Maintain a good working relationship with community organisations and groups that may provide services to the benefit of student welfare. </w:t>
      </w:r>
    </w:p>
    <w:p w14:paraId="20C83C49" w14:textId="77777777" w:rsidR="00A86A07" w:rsidRDefault="00A86A07">
      <w:pPr>
        <w:rPr>
          <w:b/>
          <w:bCs/>
        </w:rPr>
      </w:pPr>
    </w:p>
    <w:p w14:paraId="3B302A1B" w14:textId="67F77F9D" w:rsidR="00A86A07" w:rsidRDefault="00F574F4">
      <w:r>
        <w:t xml:space="preserve">This quarter, I met with DIAG (Disability Issues Advisory Group) to discuss disabled students’ welfare issues in wider Dunedin space. I try and stay informed and connected in community </w:t>
      </w:r>
      <w:r w:rsidR="00965521">
        <w:t xml:space="preserve">welfare </w:t>
      </w:r>
      <w:r>
        <w:t xml:space="preserve">spaces </w:t>
      </w:r>
      <w:r w:rsidR="00965521">
        <w:t xml:space="preserve">as often they </w:t>
      </w:r>
      <w:proofErr w:type="gramStart"/>
      <w:r w:rsidR="00965521">
        <w:t>are in need of</w:t>
      </w:r>
      <w:proofErr w:type="gramEnd"/>
      <w:r w:rsidR="00965521">
        <w:t xml:space="preserve"> a </w:t>
      </w:r>
      <w:proofErr w:type="gramStart"/>
      <w:r w:rsidR="00965521">
        <w:t>University</w:t>
      </w:r>
      <w:proofErr w:type="gramEnd"/>
      <w:r w:rsidR="00965521">
        <w:t xml:space="preserve"> student perspective.</w:t>
      </w:r>
    </w:p>
    <w:p w14:paraId="5FF50C5E" w14:textId="77777777" w:rsidR="00F574F4" w:rsidRPr="00A86A07" w:rsidRDefault="00F574F4">
      <w:pPr>
        <w:rPr>
          <w:b/>
          <w:bCs/>
        </w:rPr>
      </w:pPr>
    </w:p>
    <w:p w14:paraId="4DB050FC" w14:textId="77777777" w:rsidR="00A86A07" w:rsidRDefault="00A86A07">
      <w:pPr>
        <w:rPr>
          <w:b/>
          <w:bCs/>
        </w:rPr>
      </w:pPr>
      <w:r w:rsidRPr="00A86A07">
        <w:rPr>
          <w:b/>
          <w:bCs/>
        </w:rPr>
        <w:t xml:space="preserve">10.8. Facilitate in conjunction with the relevant committee chair a variety of student representation across welfare and equity related University Committees and OUSA Sub-committees. </w:t>
      </w:r>
    </w:p>
    <w:p w14:paraId="64EBDA7C" w14:textId="77777777" w:rsidR="00A86A07" w:rsidRDefault="00A86A07">
      <w:pPr>
        <w:rPr>
          <w:b/>
          <w:bCs/>
        </w:rPr>
      </w:pPr>
    </w:p>
    <w:p w14:paraId="5ACFA2DC" w14:textId="373439DD" w:rsidR="00F574F4" w:rsidRPr="00F574F4" w:rsidRDefault="00F574F4">
      <w:r>
        <w:lastRenderedPageBreak/>
        <w:t xml:space="preserve">Still providing student representation on committees, still meeting with </w:t>
      </w:r>
      <w:proofErr w:type="gramStart"/>
      <w:r>
        <w:t>University</w:t>
      </w:r>
      <w:proofErr w:type="gramEnd"/>
      <w:r>
        <w:t xml:space="preserve"> staff through emails and face to face. All lovely people, but unsurprising when you work in a welfare space. </w:t>
      </w:r>
    </w:p>
    <w:p w14:paraId="40FBC0E7" w14:textId="77777777" w:rsidR="00F574F4" w:rsidRPr="00A86A07" w:rsidRDefault="00F574F4">
      <w:pPr>
        <w:rPr>
          <w:b/>
          <w:bCs/>
        </w:rPr>
      </w:pPr>
    </w:p>
    <w:p w14:paraId="5C67E852" w14:textId="77777777" w:rsidR="00A86A07" w:rsidRDefault="00A86A07">
      <w:pPr>
        <w:rPr>
          <w:b/>
          <w:bCs/>
        </w:rPr>
      </w:pPr>
      <w:r w:rsidRPr="00A86A07">
        <w:rPr>
          <w:b/>
          <w:bCs/>
        </w:rPr>
        <w:t xml:space="preserve">10.9. Maintain a good working relationship with the University, particularly with: </w:t>
      </w:r>
    </w:p>
    <w:p w14:paraId="28B12170" w14:textId="77777777" w:rsidR="00A86A07" w:rsidRPr="00A86A07" w:rsidRDefault="00A86A07">
      <w:pPr>
        <w:rPr>
          <w:b/>
          <w:bCs/>
        </w:rPr>
      </w:pPr>
    </w:p>
    <w:p w14:paraId="0EE4EB0B" w14:textId="77777777" w:rsidR="00A86A07" w:rsidRDefault="00A86A07" w:rsidP="00A86A07">
      <w:pPr>
        <w:ind w:firstLine="720"/>
        <w:rPr>
          <w:b/>
          <w:bCs/>
        </w:rPr>
      </w:pPr>
      <w:r w:rsidRPr="00A86A07">
        <w:rPr>
          <w:b/>
          <w:bCs/>
        </w:rPr>
        <w:t xml:space="preserve">10.9.1. The Director of Student </w:t>
      </w:r>
      <w:proofErr w:type="gramStart"/>
      <w:r w:rsidRPr="00A86A07">
        <w:rPr>
          <w:b/>
          <w:bCs/>
        </w:rPr>
        <w:t>Services;</w:t>
      </w:r>
      <w:proofErr w:type="gramEnd"/>
      <w:r w:rsidRPr="00A86A07">
        <w:rPr>
          <w:b/>
          <w:bCs/>
        </w:rPr>
        <w:t xml:space="preserve"> </w:t>
      </w:r>
    </w:p>
    <w:p w14:paraId="54CDA3E6" w14:textId="77777777" w:rsidR="00A86A07" w:rsidRDefault="00A86A07" w:rsidP="00A86A07">
      <w:pPr>
        <w:rPr>
          <w:b/>
          <w:bCs/>
        </w:rPr>
      </w:pPr>
    </w:p>
    <w:p w14:paraId="71A471E5" w14:textId="3CD27E79" w:rsidR="00965521" w:rsidRPr="00965521" w:rsidRDefault="00965521" w:rsidP="00A86A07">
      <w:r>
        <w:t xml:space="preserve">I met with Claire once this quarter to discuss the feasibility of the Te Whare </w:t>
      </w:r>
      <w:proofErr w:type="spellStart"/>
      <w:r>
        <w:t>Tāwharau</w:t>
      </w:r>
      <w:proofErr w:type="spellEnd"/>
      <w:r>
        <w:t xml:space="preserve"> Training project, discussed more in Part 3, and am currently setting up a meeting with her and others to discuss alternative routes for this project that are more financially feasible. I mostly meet Jo </w:t>
      </w:r>
      <w:proofErr w:type="spellStart"/>
      <w:r>
        <w:t>Oranje</w:t>
      </w:r>
      <w:proofErr w:type="spellEnd"/>
      <w:r>
        <w:t xml:space="preserve"> who works in the same space. Her and I have monthly </w:t>
      </w:r>
      <w:proofErr w:type="gramStart"/>
      <w:r>
        <w:t>debriefs</w:t>
      </w:r>
      <w:proofErr w:type="gramEnd"/>
      <w:r>
        <w:t xml:space="preserve"> and she is always an amazing person to bounce ideas </w:t>
      </w:r>
      <w:proofErr w:type="gramStart"/>
      <w:r>
        <w:t>off of</w:t>
      </w:r>
      <w:proofErr w:type="gramEnd"/>
      <w:r>
        <w:t xml:space="preserve">. </w:t>
      </w:r>
    </w:p>
    <w:p w14:paraId="6F0A9AD2" w14:textId="77777777" w:rsidR="00965521" w:rsidRPr="00A86A07" w:rsidRDefault="00965521" w:rsidP="00A86A07">
      <w:pPr>
        <w:rPr>
          <w:b/>
          <w:bCs/>
        </w:rPr>
      </w:pPr>
    </w:p>
    <w:p w14:paraId="1A36BB14" w14:textId="77777777" w:rsidR="00A86A07" w:rsidRDefault="00A86A07" w:rsidP="00A86A07">
      <w:pPr>
        <w:ind w:firstLine="720"/>
        <w:rPr>
          <w:b/>
          <w:bCs/>
        </w:rPr>
      </w:pPr>
      <w:r w:rsidRPr="00A86A07">
        <w:rPr>
          <w:b/>
          <w:bCs/>
        </w:rPr>
        <w:t xml:space="preserve">10.9.2. Student Health </w:t>
      </w:r>
      <w:proofErr w:type="gramStart"/>
      <w:r w:rsidRPr="00A86A07">
        <w:rPr>
          <w:b/>
          <w:bCs/>
        </w:rPr>
        <w:t>Representative;</w:t>
      </w:r>
      <w:proofErr w:type="gramEnd"/>
      <w:r w:rsidRPr="00A86A07">
        <w:rPr>
          <w:b/>
          <w:bCs/>
        </w:rPr>
        <w:t xml:space="preserve"> </w:t>
      </w:r>
    </w:p>
    <w:p w14:paraId="78DA63CD" w14:textId="77777777" w:rsidR="00A86A07" w:rsidRDefault="00A86A07">
      <w:pPr>
        <w:rPr>
          <w:b/>
          <w:bCs/>
        </w:rPr>
      </w:pPr>
    </w:p>
    <w:p w14:paraId="71046752" w14:textId="11A306C7" w:rsidR="00A86A07" w:rsidRPr="00965521" w:rsidRDefault="00965521">
      <w:r>
        <w:t xml:space="preserve">Still sit on Clinical Governance Group, and all issues relating to Student Health get brought up there. I ensure that students perspectives are properly heard whenever I </w:t>
      </w:r>
      <w:r w:rsidR="0018372E">
        <w:t xml:space="preserve">can in these spaces. </w:t>
      </w:r>
    </w:p>
    <w:p w14:paraId="053A79C1" w14:textId="77777777" w:rsidR="00A86A07" w:rsidRPr="00A86A07" w:rsidRDefault="00A86A07">
      <w:pPr>
        <w:rPr>
          <w:b/>
          <w:bCs/>
        </w:rPr>
      </w:pPr>
    </w:p>
    <w:p w14:paraId="47AF77EB" w14:textId="77777777" w:rsidR="00A86A07" w:rsidRDefault="00A86A07" w:rsidP="00A86A07">
      <w:pPr>
        <w:ind w:firstLine="720"/>
        <w:rPr>
          <w:b/>
          <w:bCs/>
        </w:rPr>
      </w:pPr>
      <w:r w:rsidRPr="00A86A07">
        <w:rPr>
          <w:b/>
          <w:bCs/>
        </w:rPr>
        <w:t xml:space="preserve">10.9.3. Disability Information </w:t>
      </w:r>
      <w:proofErr w:type="gramStart"/>
      <w:r w:rsidRPr="00A86A07">
        <w:rPr>
          <w:b/>
          <w:bCs/>
        </w:rPr>
        <w:t>Services;</w:t>
      </w:r>
      <w:proofErr w:type="gramEnd"/>
      <w:r w:rsidRPr="00A86A07">
        <w:rPr>
          <w:b/>
          <w:bCs/>
        </w:rPr>
        <w:t xml:space="preserve"> </w:t>
      </w:r>
    </w:p>
    <w:p w14:paraId="55B658F2" w14:textId="77777777" w:rsidR="00A86A07" w:rsidRDefault="00A86A07">
      <w:pPr>
        <w:rPr>
          <w:b/>
          <w:bCs/>
        </w:rPr>
      </w:pPr>
    </w:p>
    <w:p w14:paraId="5A1C0E28" w14:textId="2DF20429" w:rsidR="00A86A07" w:rsidRDefault="0018372E">
      <w:r>
        <w:t xml:space="preserve">I have met with Melissa </w:t>
      </w:r>
      <w:proofErr w:type="spellStart"/>
      <w:r>
        <w:t>Lethaby</w:t>
      </w:r>
      <w:proofErr w:type="spellEnd"/>
      <w:r>
        <w:t xml:space="preserve"> once so far and discussed the barriers facing students currently. She is very enthusiastic about the review of the Special Considerations policy review, and I will meet with her again after this exam period is done to understand any specific areas that need to be focussed on within that review.  </w:t>
      </w:r>
    </w:p>
    <w:p w14:paraId="7DF33105" w14:textId="77777777" w:rsidR="0018372E" w:rsidRDefault="0018372E"/>
    <w:p w14:paraId="74D66B27" w14:textId="1E1BBDC9" w:rsidR="0018372E" w:rsidRPr="0018372E" w:rsidRDefault="0018372E">
      <w:r>
        <w:t xml:space="preserve">I sit across the table with Melissa on multiple </w:t>
      </w:r>
      <w:proofErr w:type="gramStart"/>
      <w:r>
        <w:t>occasions, and</w:t>
      </w:r>
      <w:proofErr w:type="gramEnd"/>
      <w:r>
        <w:t xml:space="preserve"> often discuss with her student welfare issues. </w:t>
      </w:r>
      <w:r w:rsidR="00ED0D2B">
        <w:t>We have a good working relationship.</w:t>
      </w:r>
    </w:p>
    <w:p w14:paraId="27C1E8C5" w14:textId="77777777" w:rsidR="00A86A07" w:rsidRPr="00A86A07" w:rsidRDefault="00A86A07">
      <w:pPr>
        <w:rPr>
          <w:b/>
          <w:bCs/>
        </w:rPr>
      </w:pPr>
    </w:p>
    <w:p w14:paraId="3A040D0D" w14:textId="77777777" w:rsidR="00A86A07" w:rsidRDefault="00A86A07" w:rsidP="00A86A07">
      <w:pPr>
        <w:ind w:firstLine="720"/>
        <w:rPr>
          <w:b/>
          <w:bCs/>
        </w:rPr>
      </w:pPr>
      <w:r w:rsidRPr="00A86A07">
        <w:rPr>
          <w:b/>
          <w:bCs/>
        </w:rPr>
        <w:t xml:space="preserve">10.9.4. </w:t>
      </w:r>
      <w:proofErr w:type="gramStart"/>
      <w:r w:rsidRPr="00A86A07">
        <w:rPr>
          <w:b/>
          <w:bCs/>
        </w:rPr>
        <w:t>UniQ;</w:t>
      </w:r>
      <w:proofErr w:type="gramEnd"/>
      <w:r w:rsidRPr="00A86A07">
        <w:rPr>
          <w:b/>
          <w:bCs/>
        </w:rPr>
        <w:t xml:space="preserve"> </w:t>
      </w:r>
    </w:p>
    <w:p w14:paraId="369E91F2" w14:textId="77777777" w:rsidR="00A86A07" w:rsidRDefault="00A86A07">
      <w:pPr>
        <w:rPr>
          <w:b/>
          <w:bCs/>
        </w:rPr>
      </w:pPr>
    </w:p>
    <w:p w14:paraId="664CBD45" w14:textId="4543D3EC" w:rsidR="00A86A07" w:rsidRPr="00ED0D2B" w:rsidRDefault="00ED0D2B">
      <w:r>
        <w:t>Love them, they do fantastic work and I’m super excited that there is a new Rainbow Hauora Connector to help with welfare issues in this space.</w:t>
      </w:r>
    </w:p>
    <w:p w14:paraId="63488B23" w14:textId="77777777" w:rsidR="00A86A07" w:rsidRPr="00A86A07" w:rsidRDefault="00A86A07">
      <w:pPr>
        <w:rPr>
          <w:b/>
          <w:bCs/>
        </w:rPr>
      </w:pPr>
    </w:p>
    <w:p w14:paraId="5C501C7D" w14:textId="77777777" w:rsidR="00A86A07" w:rsidRDefault="00A86A07" w:rsidP="00A86A07">
      <w:pPr>
        <w:ind w:firstLine="720"/>
        <w:rPr>
          <w:b/>
          <w:bCs/>
        </w:rPr>
      </w:pPr>
      <w:r w:rsidRPr="00A86A07">
        <w:rPr>
          <w:b/>
          <w:bCs/>
        </w:rPr>
        <w:t xml:space="preserve">10.9.5. Te Whare </w:t>
      </w:r>
      <w:proofErr w:type="spellStart"/>
      <w:proofErr w:type="gramStart"/>
      <w:r w:rsidRPr="00A86A07">
        <w:rPr>
          <w:b/>
          <w:bCs/>
        </w:rPr>
        <w:t>Tāwharau</w:t>
      </w:r>
      <w:proofErr w:type="spellEnd"/>
      <w:r w:rsidRPr="00A86A07">
        <w:rPr>
          <w:b/>
          <w:bCs/>
        </w:rPr>
        <w:t>;</w:t>
      </w:r>
      <w:proofErr w:type="gramEnd"/>
      <w:r w:rsidRPr="00A86A07">
        <w:rPr>
          <w:b/>
          <w:bCs/>
        </w:rPr>
        <w:t xml:space="preserve"> </w:t>
      </w:r>
    </w:p>
    <w:p w14:paraId="5B14CF03" w14:textId="77777777" w:rsidR="00A86A07" w:rsidRDefault="00A86A07">
      <w:pPr>
        <w:rPr>
          <w:b/>
          <w:bCs/>
        </w:rPr>
      </w:pPr>
    </w:p>
    <w:p w14:paraId="39C15BC5" w14:textId="0847E9BC" w:rsidR="00A86A07" w:rsidRPr="00ED0D2B" w:rsidRDefault="00ED0D2B">
      <w:r>
        <w:t xml:space="preserve">All awesome people. I email them with updates of the training project whenever I can. Oftentimes I will meet with those </w:t>
      </w:r>
      <w:proofErr w:type="gramStart"/>
      <w:r>
        <w:t>in</w:t>
      </w:r>
      <w:proofErr w:type="gramEnd"/>
      <w:r>
        <w:t xml:space="preserve"> Thursdays in Black when dealing in this area though as we have a close working relationship.</w:t>
      </w:r>
    </w:p>
    <w:p w14:paraId="42B9D085" w14:textId="77777777" w:rsidR="00A86A07" w:rsidRPr="00A86A07" w:rsidRDefault="00A86A07">
      <w:pPr>
        <w:rPr>
          <w:b/>
          <w:bCs/>
        </w:rPr>
      </w:pPr>
    </w:p>
    <w:p w14:paraId="2A0E7C9D" w14:textId="77777777" w:rsidR="00A86A07" w:rsidRDefault="00A86A07">
      <w:pPr>
        <w:rPr>
          <w:b/>
          <w:bCs/>
        </w:rPr>
      </w:pPr>
      <w:r w:rsidRPr="00A86A07">
        <w:rPr>
          <w:b/>
          <w:bCs/>
        </w:rPr>
        <w:t xml:space="preserve">10.9.6. Thursdays in </w:t>
      </w:r>
      <w:proofErr w:type="gramStart"/>
      <w:r w:rsidRPr="00A86A07">
        <w:rPr>
          <w:b/>
          <w:bCs/>
        </w:rPr>
        <w:t>Black;</w:t>
      </w:r>
      <w:proofErr w:type="gramEnd"/>
      <w:r w:rsidRPr="00A86A07">
        <w:rPr>
          <w:b/>
          <w:bCs/>
        </w:rPr>
        <w:t xml:space="preserve"> </w:t>
      </w:r>
    </w:p>
    <w:p w14:paraId="1789F7E9" w14:textId="77777777" w:rsidR="00A86A07" w:rsidRDefault="00A86A07">
      <w:pPr>
        <w:rPr>
          <w:b/>
          <w:bCs/>
        </w:rPr>
      </w:pPr>
    </w:p>
    <w:p w14:paraId="2F1AADEE" w14:textId="2140541E" w:rsidR="00A86A07" w:rsidRPr="00ED0D2B" w:rsidRDefault="00ED0D2B">
      <w:r>
        <w:t>I informally meet with Celia regularly and quietly</w:t>
      </w:r>
      <w:r w:rsidR="00CA53C3">
        <w:t xml:space="preserve"> stalked their group chat. They are impressive </w:t>
      </w:r>
      <w:proofErr w:type="gramStart"/>
      <w:r w:rsidR="00CA53C3">
        <w:t>advocates</w:t>
      </w:r>
      <w:proofErr w:type="gramEnd"/>
      <w:r w:rsidR="00CA53C3">
        <w:t xml:space="preserve"> and I look forward to attending their ‘What I Was Wearing</w:t>
      </w:r>
      <w:r w:rsidR="00426315">
        <w:t>’ campaign.</w:t>
      </w:r>
    </w:p>
    <w:p w14:paraId="705CE03F" w14:textId="77777777" w:rsidR="00A86A07" w:rsidRPr="00A86A07" w:rsidRDefault="00A86A07">
      <w:pPr>
        <w:rPr>
          <w:b/>
          <w:bCs/>
        </w:rPr>
      </w:pPr>
    </w:p>
    <w:p w14:paraId="14469074" w14:textId="77777777" w:rsidR="00A86A07" w:rsidRDefault="00A86A07">
      <w:pPr>
        <w:rPr>
          <w:b/>
          <w:bCs/>
        </w:rPr>
      </w:pPr>
      <w:r w:rsidRPr="00A86A07">
        <w:rPr>
          <w:b/>
          <w:bCs/>
        </w:rPr>
        <w:t xml:space="preserve">10.9.7. Chaplaincy Board; </w:t>
      </w:r>
      <w:proofErr w:type="gramStart"/>
      <w:r w:rsidRPr="00A86A07">
        <w:rPr>
          <w:b/>
          <w:bCs/>
        </w:rPr>
        <w:t>and;</w:t>
      </w:r>
      <w:proofErr w:type="gramEnd"/>
      <w:r w:rsidRPr="00A86A07">
        <w:rPr>
          <w:b/>
          <w:bCs/>
        </w:rPr>
        <w:t xml:space="preserve"> </w:t>
      </w:r>
    </w:p>
    <w:p w14:paraId="2D77DD13" w14:textId="77777777" w:rsidR="00A86A07" w:rsidRDefault="00A86A07">
      <w:pPr>
        <w:rPr>
          <w:b/>
          <w:bCs/>
        </w:rPr>
      </w:pPr>
    </w:p>
    <w:p w14:paraId="56CB2E00" w14:textId="655B007A" w:rsidR="00A86A07" w:rsidRPr="00426315" w:rsidRDefault="00426315">
      <w:r>
        <w:t xml:space="preserve">I met with Olivia this quarter to discuss Special Consideration documentation with them. I still sit on the Chaplaincy </w:t>
      </w:r>
      <w:proofErr w:type="gramStart"/>
      <w:r>
        <w:t>Board</w:t>
      </w:r>
      <w:proofErr w:type="gramEnd"/>
      <w:r>
        <w:t xml:space="preserve"> and they are still one of the nicest groups of people in the University. </w:t>
      </w:r>
      <w:r w:rsidR="007A5AED">
        <w:t xml:space="preserve">I was also on an Interview panel within this Board this </w:t>
      </w:r>
      <w:proofErr w:type="gramStart"/>
      <w:r w:rsidR="007A5AED">
        <w:t>quarter, and</w:t>
      </w:r>
      <w:proofErr w:type="gramEnd"/>
      <w:r w:rsidR="007A5AED">
        <w:t xml:space="preserve"> thoroughly enjoyed the experience. </w:t>
      </w:r>
    </w:p>
    <w:p w14:paraId="4EB3667A" w14:textId="77777777" w:rsidR="00A86A07" w:rsidRPr="00A86A07" w:rsidRDefault="00A86A07">
      <w:pPr>
        <w:rPr>
          <w:b/>
          <w:bCs/>
        </w:rPr>
      </w:pPr>
    </w:p>
    <w:p w14:paraId="6009AE84" w14:textId="77777777" w:rsidR="00A86A07" w:rsidRDefault="00A86A07">
      <w:pPr>
        <w:rPr>
          <w:b/>
          <w:bCs/>
        </w:rPr>
      </w:pPr>
      <w:r w:rsidRPr="00A86A07">
        <w:rPr>
          <w:b/>
          <w:bCs/>
        </w:rPr>
        <w:t xml:space="preserve">10.9.8. Any other Welfare and Equity related organisations. </w:t>
      </w:r>
    </w:p>
    <w:p w14:paraId="6BD98397" w14:textId="77777777" w:rsidR="00A86A07" w:rsidRDefault="00A86A07">
      <w:pPr>
        <w:rPr>
          <w:b/>
          <w:bCs/>
        </w:rPr>
      </w:pPr>
    </w:p>
    <w:p w14:paraId="3E9F6911" w14:textId="18EA1714" w:rsidR="00A86A07" w:rsidRPr="00426315" w:rsidRDefault="00426315">
      <w:r>
        <w:t xml:space="preserve">Outlined </w:t>
      </w:r>
      <w:r w:rsidR="0013131F">
        <w:t>in Part 3</w:t>
      </w:r>
      <w:r>
        <w:t xml:space="preserve"> are the committees I sit on within the University. I raise welfare issues both in those spaces and within OUSA whenever appropriate. </w:t>
      </w:r>
    </w:p>
    <w:p w14:paraId="68B7A9CF" w14:textId="77777777" w:rsidR="00A86A07" w:rsidRPr="00A86A07" w:rsidRDefault="00A86A07">
      <w:pPr>
        <w:rPr>
          <w:b/>
          <w:bCs/>
        </w:rPr>
      </w:pPr>
    </w:p>
    <w:p w14:paraId="31006A1F" w14:textId="77777777" w:rsidR="00A86A07" w:rsidRDefault="00A86A07">
      <w:pPr>
        <w:rPr>
          <w:b/>
          <w:bCs/>
        </w:rPr>
      </w:pPr>
      <w:r w:rsidRPr="00A86A07">
        <w:rPr>
          <w:b/>
          <w:bCs/>
        </w:rPr>
        <w:t xml:space="preserve">10.10. Maintain a good working relationship with Clubs and Societies Representative to collaborate on welfare issues and opportunities regarding clubs </w:t>
      </w:r>
    </w:p>
    <w:p w14:paraId="1E2EA89E" w14:textId="77777777" w:rsidR="00A86A07" w:rsidRDefault="00A86A07">
      <w:pPr>
        <w:rPr>
          <w:b/>
          <w:bCs/>
        </w:rPr>
      </w:pPr>
    </w:p>
    <w:p w14:paraId="51737475" w14:textId="62E4A4CC" w:rsidR="00A86A07" w:rsidRPr="00426315" w:rsidRDefault="00426315">
      <w:r>
        <w:t xml:space="preserve">Deborah is amazing at what she does. I can only sing her praises. Her and I have a good working relationship. </w:t>
      </w:r>
    </w:p>
    <w:p w14:paraId="694F44CE" w14:textId="77777777" w:rsidR="00A86A07" w:rsidRPr="00A86A07" w:rsidRDefault="00A86A07">
      <w:pPr>
        <w:rPr>
          <w:b/>
          <w:bCs/>
        </w:rPr>
      </w:pPr>
    </w:p>
    <w:p w14:paraId="54663C8E" w14:textId="77777777" w:rsidR="00A86A07" w:rsidRDefault="00A86A07">
      <w:pPr>
        <w:rPr>
          <w:b/>
          <w:bCs/>
        </w:rPr>
      </w:pPr>
      <w:r w:rsidRPr="00A86A07">
        <w:rPr>
          <w:b/>
          <w:bCs/>
        </w:rPr>
        <w:t>10.11. Be available via cell phone at all practical times.</w:t>
      </w:r>
    </w:p>
    <w:p w14:paraId="09002B86" w14:textId="77777777" w:rsidR="00A86A07" w:rsidRDefault="00A86A07">
      <w:pPr>
        <w:rPr>
          <w:b/>
          <w:bCs/>
        </w:rPr>
      </w:pPr>
    </w:p>
    <w:p w14:paraId="5E96D6B4" w14:textId="5BB78E88" w:rsidR="00426315" w:rsidRPr="00426315" w:rsidRDefault="00426315">
      <w:r>
        <w:t xml:space="preserve">My number is not readily available externally, but it is internally and if anything warrants giving my phone number </w:t>
      </w:r>
      <w:proofErr w:type="gramStart"/>
      <w:r>
        <w:t>out</w:t>
      </w:r>
      <w:proofErr w:type="gramEnd"/>
      <w:r>
        <w:t xml:space="preserve"> I would be happy to do so. I am always reachable </w:t>
      </w:r>
      <w:proofErr w:type="spellStart"/>
      <w:r>
        <w:t>vie</w:t>
      </w:r>
      <w:proofErr w:type="spellEnd"/>
      <w:r>
        <w:t xml:space="preserve"> email. </w:t>
      </w:r>
    </w:p>
    <w:p w14:paraId="64293327" w14:textId="6692740B" w:rsidR="00A86A07" w:rsidRPr="00A86A07" w:rsidRDefault="00A86A07">
      <w:pPr>
        <w:rPr>
          <w:b/>
          <w:bCs/>
        </w:rPr>
      </w:pPr>
      <w:r w:rsidRPr="00A86A07">
        <w:rPr>
          <w:b/>
          <w:bCs/>
        </w:rPr>
        <w:t xml:space="preserve"> </w:t>
      </w:r>
    </w:p>
    <w:p w14:paraId="57B06071" w14:textId="77777777" w:rsidR="00A86A07" w:rsidRDefault="00A86A07">
      <w:pPr>
        <w:rPr>
          <w:b/>
          <w:bCs/>
        </w:rPr>
      </w:pPr>
      <w:r w:rsidRPr="00A86A07">
        <w:rPr>
          <w:b/>
          <w:bCs/>
        </w:rPr>
        <w:t xml:space="preserve">10.12. Perform the general duties of all Executive Officers. </w:t>
      </w:r>
    </w:p>
    <w:p w14:paraId="408BC8F2" w14:textId="77777777" w:rsidR="00A86A07" w:rsidRDefault="00A86A07">
      <w:pPr>
        <w:rPr>
          <w:b/>
          <w:bCs/>
        </w:rPr>
      </w:pPr>
    </w:p>
    <w:p w14:paraId="5C502A76" w14:textId="01E96EB3" w:rsidR="00A86A07" w:rsidRPr="00426315" w:rsidRDefault="00426315">
      <w:r>
        <w:t xml:space="preserve">Discussed in Part 2. </w:t>
      </w:r>
    </w:p>
    <w:p w14:paraId="7D3FD4F9" w14:textId="77777777" w:rsidR="00A86A07" w:rsidRPr="00A86A07" w:rsidRDefault="00A86A07">
      <w:pPr>
        <w:rPr>
          <w:b/>
          <w:bCs/>
        </w:rPr>
      </w:pPr>
    </w:p>
    <w:p w14:paraId="7F483584" w14:textId="1B9C5688" w:rsidR="0000031F" w:rsidRDefault="00A86A07">
      <w:pPr>
        <w:rPr>
          <w:b/>
          <w:bCs/>
        </w:rPr>
      </w:pPr>
      <w:r w:rsidRPr="00A86A07">
        <w:rPr>
          <w:b/>
          <w:bCs/>
        </w:rPr>
        <w:t>10.13. Where practical, work not less than twenty hours per week.</w:t>
      </w:r>
    </w:p>
    <w:p w14:paraId="467AD196" w14:textId="77777777" w:rsidR="00A86A07" w:rsidRDefault="00A86A07">
      <w:pPr>
        <w:rPr>
          <w:b/>
          <w:bCs/>
        </w:rPr>
      </w:pPr>
    </w:p>
    <w:p w14:paraId="24E0658C" w14:textId="50CADB4A" w:rsidR="00A86A07" w:rsidRPr="00B81AEF" w:rsidRDefault="007A62B4">
      <w:pPr>
        <w:rPr>
          <w:b/>
          <w:bCs/>
        </w:rPr>
      </w:pPr>
      <w:r>
        <w:t>As of right now, I am sitting at an average of 17.</w:t>
      </w:r>
      <w:r w:rsidR="0013131F">
        <w:t>7</w:t>
      </w:r>
      <w:r>
        <w:t xml:space="preserve"> hours a week for this quarter. I understand this is lower than 20. Over the quarter my working hours have ranged from 18-22 consistently. I was away with my family and dubious Wi-Fi for 2 weeks, which is the main contributor for the lower average. At that time, it was not practical for me to work </w:t>
      </w:r>
      <w:r w:rsidR="00B81AEF">
        <w:t xml:space="preserve">those 20 hours. </w:t>
      </w:r>
      <w:r>
        <w:t>Not taking those weeks into account increases my average to 19.5</w:t>
      </w:r>
      <w:r w:rsidR="00B81AEF">
        <w:t>, which is still under but much less so. I will continue to work at increasing that average to above 20 hours throughout the rest of the year.</w:t>
      </w:r>
    </w:p>
    <w:p w14:paraId="7342D15F" w14:textId="77777777" w:rsidR="00A86A07" w:rsidRDefault="00A86A07">
      <w:pPr>
        <w:rPr>
          <w:b/>
          <w:bCs/>
        </w:rPr>
      </w:pPr>
    </w:p>
    <w:p w14:paraId="7C3BE1A0" w14:textId="274A4457" w:rsidR="00A86A07" w:rsidRPr="00A86A07" w:rsidRDefault="00A86A07">
      <w:pPr>
        <w:rPr>
          <w:b/>
          <w:bCs/>
          <w:u w:val="single"/>
        </w:rPr>
      </w:pPr>
      <w:r>
        <w:rPr>
          <w:b/>
          <w:bCs/>
          <w:u w:val="single"/>
        </w:rPr>
        <w:t>Part Two: General Duties of All Executive Officers</w:t>
      </w:r>
    </w:p>
    <w:p w14:paraId="14D3171C" w14:textId="77777777" w:rsidR="00A86A07" w:rsidRDefault="00A86A07"/>
    <w:p w14:paraId="2FDCAA26" w14:textId="77777777" w:rsidR="00A86A07" w:rsidRDefault="00A86A07">
      <w:pPr>
        <w:rPr>
          <w:b/>
          <w:bCs/>
        </w:rPr>
      </w:pPr>
      <w:r w:rsidRPr="00A86A07">
        <w:rPr>
          <w:b/>
          <w:bCs/>
        </w:rPr>
        <w:t xml:space="preserve">3. General Duties of all Executive Officers </w:t>
      </w:r>
    </w:p>
    <w:p w14:paraId="577C970B" w14:textId="77777777" w:rsidR="00A86A07" w:rsidRDefault="00A86A07">
      <w:pPr>
        <w:rPr>
          <w:b/>
          <w:bCs/>
        </w:rPr>
      </w:pPr>
    </w:p>
    <w:p w14:paraId="059AE0DE" w14:textId="77777777" w:rsidR="00A86A07" w:rsidRDefault="00A86A07">
      <w:pPr>
        <w:rPr>
          <w:b/>
          <w:bCs/>
        </w:rPr>
      </w:pPr>
      <w:r w:rsidRPr="00A86A07">
        <w:rPr>
          <w:b/>
          <w:bCs/>
        </w:rPr>
        <w:t xml:space="preserve">3.1. The appointed term for all OUSA Executive Officers shall commence from the 1st of January and will terminate on the 31st of December of that same year. </w:t>
      </w:r>
    </w:p>
    <w:p w14:paraId="6F0B0DB5" w14:textId="77777777" w:rsidR="00A86A07" w:rsidRDefault="00A86A07">
      <w:pPr>
        <w:rPr>
          <w:b/>
          <w:bCs/>
        </w:rPr>
      </w:pPr>
    </w:p>
    <w:p w14:paraId="52D0F51E" w14:textId="7471AA20" w:rsidR="00A86A07" w:rsidRPr="00B81AEF" w:rsidRDefault="00B81AEF">
      <w:r>
        <w:t>Yessir.</w:t>
      </w:r>
    </w:p>
    <w:p w14:paraId="1C20BAAF" w14:textId="77777777" w:rsidR="00A86A07" w:rsidRDefault="00A86A07">
      <w:pPr>
        <w:rPr>
          <w:b/>
          <w:bCs/>
        </w:rPr>
      </w:pPr>
    </w:p>
    <w:p w14:paraId="2AD3BDB4" w14:textId="77777777" w:rsidR="00A86A07" w:rsidRDefault="00A86A07">
      <w:pPr>
        <w:rPr>
          <w:b/>
          <w:bCs/>
        </w:rPr>
      </w:pPr>
      <w:r w:rsidRPr="00A86A07">
        <w:rPr>
          <w:b/>
          <w:bCs/>
        </w:rPr>
        <w:t xml:space="preserve">3.2. Where reasonable, all Executive Officers are expected to assist as volunteers for OUSA events and functions, including, but not limited to: </w:t>
      </w:r>
    </w:p>
    <w:p w14:paraId="78B36007" w14:textId="77777777" w:rsidR="00A86A07" w:rsidRDefault="00A86A07">
      <w:pPr>
        <w:rPr>
          <w:b/>
          <w:bCs/>
        </w:rPr>
      </w:pPr>
    </w:p>
    <w:p w14:paraId="549A7166" w14:textId="77777777" w:rsidR="00A86A07" w:rsidRDefault="00A86A07">
      <w:pPr>
        <w:rPr>
          <w:b/>
          <w:bCs/>
        </w:rPr>
      </w:pPr>
      <w:r w:rsidRPr="00A86A07">
        <w:rPr>
          <w:b/>
          <w:bCs/>
        </w:rPr>
        <w:t xml:space="preserve">3.2.1. Assisting at the OUSA Tent City and other activities during Summer School, Orientation and Re-Orientation; </w:t>
      </w:r>
      <w:proofErr w:type="gramStart"/>
      <w:r w:rsidRPr="00A86A07">
        <w:rPr>
          <w:b/>
          <w:bCs/>
        </w:rPr>
        <w:t>and;</w:t>
      </w:r>
      <w:proofErr w:type="gramEnd"/>
      <w:r w:rsidRPr="00A86A07">
        <w:rPr>
          <w:b/>
          <w:bCs/>
        </w:rPr>
        <w:t xml:space="preserve"> </w:t>
      </w:r>
    </w:p>
    <w:p w14:paraId="7171F54B" w14:textId="2700C225" w:rsidR="00A86A07" w:rsidRDefault="00A86A07">
      <w:pPr>
        <w:rPr>
          <w:b/>
          <w:bCs/>
        </w:rPr>
      </w:pPr>
    </w:p>
    <w:p w14:paraId="2A1DBF06" w14:textId="207A3124" w:rsidR="00A86A07" w:rsidRPr="00B81AEF" w:rsidRDefault="00B81AEF">
      <w:r>
        <w:t xml:space="preserve">I </w:t>
      </w:r>
      <w:proofErr w:type="gramStart"/>
      <w:r>
        <w:t>helped out</w:t>
      </w:r>
      <w:proofErr w:type="gramEnd"/>
      <w:r>
        <w:t xml:space="preserve"> during the Re-Ori market day stall.</w:t>
      </w:r>
    </w:p>
    <w:p w14:paraId="01718DED" w14:textId="77777777" w:rsidR="00A86A07" w:rsidRDefault="00A86A07">
      <w:pPr>
        <w:rPr>
          <w:b/>
          <w:bCs/>
        </w:rPr>
      </w:pPr>
    </w:p>
    <w:p w14:paraId="6E8BBEA5" w14:textId="77777777" w:rsidR="00A86A07" w:rsidRDefault="00A86A07">
      <w:pPr>
        <w:rPr>
          <w:b/>
          <w:bCs/>
        </w:rPr>
      </w:pPr>
      <w:r w:rsidRPr="00A86A07">
        <w:rPr>
          <w:b/>
          <w:bCs/>
        </w:rPr>
        <w:t>3.2.2. Assisting with elections and referenda where appropriate.</w:t>
      </w:r>
    </w:p>
    <w:p w14:paraId="48057859" w14:textId="77777777" w:rsidR="00A86A07" w:rsidRDefault="00A86A07">
      <w:pPr>
        <w:rPr>
          <w:b/>
          <w:bCs/>
        </w:rPr>
      </w:pPr>
    </w:p>
    <w:p w14:paraId="730A9AA2" w14:textId="4D8E5612" w:rsidR="00A86A07" w:rsidRPr="00B81AEF" w:rsidRDefault="00B81AEF">
      <w:r>
        <w:t>Amy Martin handles elections and referenda with her capable hands. Currently I’m helping design the Local Body Elections Magazine.</w:t>
      </w:r>
    </w:p>
    <w:p w14:paraId="0B56F4C9" w14:textId="77777777" w:rsidR="00A86A07" w:rsidRDefault="00A86A07">
      <w:pPr>
        <w:rPr>
          <w:b/>
          <w:bCs/>
        </w:rPr>
      </w:pPr>
    </w:p>
    <w:p w14:paraId="37CCF572" w14:textId="615D2CF6" w:rsidR="00A86A07" w:rsidRDefault="00A86A07">
      <w:pPr>
        <w:rPr>
          <w:b/>
          <w:bCs/>
        </w:rPr>
      </w:pPr>
      <w:r w:rsidRPr="00A86A07">
        <w:rPr>
          <w:b/>
          <w:bCs/>
        </w:rPr>
        <w:t xml:space="preserve">3.3. It is expected that Executive Officers attend Executive meetings. </w:t>
      </w:r>
    </w:p>
    <w:p w14:paraId="4FC55BBC" w14:textId="77777777" w:rsidR="00A86A07" w:rsidRDefault="00A86A07">
      <w:pPr>
        <w:rPr>
          <w:b/>
          <w:bCs/>
        </w:rPr>
      </w:pPr>
    </w:p>
    <w:p w14:paraId="70198595" w14:textId="165B3153" w:rsidR="00A86A07" w:rsidRPr="00B81AEF" w:rsidRDefault="00B81AEF">
      <w:r>
        <w:t>See 10.3.1.</w:t>
      </w:r>
    </w:p>
    <w:p w14:paraId="0BDF56A9" w14:textId="77777777" w:rsidR="00A86A07" w:rsidRDefault="00A86A07">
      <w:pPr>
        <w:rPr>
          <w:b/>
          <w:bCs/>
        </w:rPr>
      </w:pPr>
    </w:p>
    <w:p w14:paraId="7A1183D2" w14:textId="77777777" w:rsidR="00A86A07" w:rsidRDefault="00A86A07">
      <w:pPr>
        <w:rPr>
          <w:b/>
          <w:bCs/>
        </w:rPr>
      </w:pPr>
      <w:r w:rsidRPr="00A86A07">
        <w:rPr>
          <w:b/>
          <w:bCs/>
        </w:rPr>
        <w:t xml:space="preserve">3.4. Where reasonable, all Executive Officers are to be available for national conferences, national and local campaigns, Executive training sessions and Executive planning sessions. </w:t>
      </w:r>
    </w:p>
    <w:p w14:paraId="15E76E06" w14:textId="77777777" w:rsidR="00A86A07" w:rsidRDefault="00A86A07">
      <w:pPr>
        <w:rPr>
          <w:b/>
          <w:bCs/>
        </w:rPr>
      </w:pPr>
    </w:p>
    <w:p w14:paraId="17053732" w14:textId="1C199B51" w:rsidR="00A86A07" w:rsidRPr="00B81AEF" w:rsidRDefault="00B81AEF">
      <w:pPr>
        <w:rPr>
          <w:b/>
          <w:bCs/>
        </w:rPr>
      </w:pPr>
      <w:r>
        <w:t>I make myself available as much as possible when these things are done.</w:t>
      </w:r>
    </w:p>
    <w:p w14:paraId="66438372" w14:textId="77777777" w:rsidR="00A86A07" w:rsidRDefault="00A86A07">
      <w:pPr>
        <w:rPr>
          <w:b/>
          <w:bCs/>
        </w:rPr>
      </w:pPr>
    </w:p>
    <w:p w14:paraId="57D36F50" w14:textId="77777777" w:rsidR="00A86A07" w:rsidRDefault="00A86A07">
      <w:pPr>
        <w:rPr>
          <w:b/>
          <w:bCs/>
        </w:rPr>
      </w:pPr>
      <w:r w:rsidRPr="00A86A07">
        <w:rPr>
          <w:b/>
          <w:bCs/>
        </w:rPr>
        <w:t xml:space="preserve">3.5. All Executive officers shall: </w:t>
      </w:r>
    </w:p>
    <w:p w14:paraId="065AE1A4" w14:textId="77777777" w:rsidR="00A86A07" w:rsidRDefault="00A86A07">
      <w:pPr>
        <w:rPr>
          <w:b/>
          <w:bCs/>
        </w:rPr>
      </w:pPr>
    </w:p>
    <w:p w14:paraId="72ACF500" w14:textId="77777777" w:rsidR="00A86A07" w:rsidRDefault="00A86A07">
      <w:pPr>
        <w:rPr>
          <w:b/>
          <w:bCs/>
        </w:rPr>
      </w:pPr>
      <w:r w:rsidRPr="00A86A07">
        <w:rPr>
          <w:b/>
          <w:bCs/>
        </w:rPr>
        <w:t xml:space="preserve">3.5.1. Keep up to date with the Finance and Strategy Officer's Executive budget, bringing to the Finance and Strategy Officer any spending proposals, keeping track of their spending and ensuring they do not exceed budgeted </w:t>
      </w:r>
      <w:proofErr w:type="gramStart"/>
      <w:r w:rsidRPr="00A86A07">
        <w:rPr>
          <w:b/>
          <w:bCs/>
        </w:rPr>
        <w:t>expenditure;</w:t>
      </w:r>
      <w:proofErr w:type="gramEnd"/>
      <w:r w:rsidRPr="00A86A07">
        <w:rPr>
          <w:b/>
          <w:bCs/>
        </w:rPr>
        <w:t xml:space="preserve"> </w:t>
      </w:r>
    </w:p>
    <w:p w14:paraId="5F675D12" w14:textId="77777777" w:rsidR="00A86A07" w:rsidRDefault="00A86A07">
      <w:pPr>
        <w:rPr>
          <w:b/>
          <w:bCs/>
        </w:rPr>
      </w:pPr>
    </w:p>
    <w:p w14:paraId="445966E4" w14:textId="1DD1803A" w:rsidR="00B81AEF" w:rsidRPr="004B22D4" w:rsidRDefault="00B81AEF" w:rsidP="00B81AEF">
      <w:r>
        <w:t xml:space="preserve">I still sit on </w:t>
      </w:r>
      <w:proofErr w:type="gramStart"/>
      <w:r>
        <w:t>FESC</w:t>
      </w:r>
      <w:proofErr w:type="gramEnd"/>
      <w:r>
        <w:t xml:space="preserve"> and I am up to date with all that is brought there. I still have not spent any OUSA money but if I </w:t>
      </w:r>
      <w:proofErr w:type="gramStart"/>
      <w:r>
        <w:t>do</w:t>
      </w:r>
      <w:proofErr w:type="gramEnd"/>
      <w:r>
        <w:t xml:space="preserve"> I will make sure it’s in the budget. </w:t>
      </w:r>
    </w:p>
    <w:p w14:paraId="5B50CD5A" w14:textId="77777777" w:rsidR="00A86A07" w:rsidRDefault="00A86A07">
      <w:pPr>
        <w:rPr>
          <w:b/>
          <w:bCs/>
        </w:rPr>
      </w:pPr>
    </w:p>
    <w:p w14:paraId="7119DE99" w14:textId="77777777" w:rsidR="00A86A07" w:rsidRDefault="00A86A07">
      <w:pPr>
        <w:rPr>
          <w:b/>
          <w:bCs/>
        </w:rPr>
      </w:pPr>
      <w:r w:rsidRPr="00A86A07">
        <w:rPr>
          <w:b/>
          <w:bCs/>
        </w:rPr>
        <w:t xml:space="preserve">3.5.2. Educate themselves on needs and experiences relevant to historically marginalised demographic groups including intersectionality and promote and encourage all demographics to participate, where relevant, in clubs, societies, committees and OUSA </w:t>
      </w:r>
      <w:proofErr w:type="gramStart"/>
      <w:r w:rsidRPr="00A86A07">
        <w:rPr>
          <w:b/>
          <w:bCs/>
        </w:rPr>
        <w:t>events;</w:t>
      </w:r>
      <w:proofErr w:type="gramEnd"/>
      <w:r w:rsidRPr="00A86A07">
        <w:rPr>
          <w:b/>
          <w:bCs/>
        </w:rPr>
        <w:t xml:space="preserve"> </w:t>
      </w:r>
    </w:p>
    <w:p w14:paraId="522B93C1" w14:textId="77777777" w:rsidR="00A86A07" w:rsidRDefault="00A86A07">
      <w:pPr>
        <w:rPr>
          <w:b/>
          <w:bCs/>
        </w:rPr>
      </w:pPr>
    </w:p>
    <w:p w14:paraId="0B112A87" w14:textId="5B5E61DC" w:rsidR="00A86A07" w:rsidRPr="00B81AEF" w:rsidRDefault="00B81AEF">
      <w:r>
        <w:t xml:space="preserve">I will always make sure that what I am advocating for is truly that which supports those who need it and is improving the student experience. I have an ongoing commitment to come into every situation brought to me with an open mind and to learn. Whenever there are experiences that I cannot speak to or I am not the best person for that question, I try to reorient them to people who can speak to the issue with more knowledge or experience or make a comment after gaining permission and consulting the student population. For this and other reasons, I look forward to having ongoing relationship with UniQ, TiB, NDSA, and other groups and leaders within our community here to help advocate for historically marginalised communities. </w:t>
      </w:r>
    </w:p>
    <w:p w14:paraId="0F178B43" w14:textId="77777777" w:rsidR="00A86A07" w:rsidRDefault="00A86A07">
      <w:pPr>
        <w:rPr>
          <w:b/>
          <w:bCs/>
        </w:rPr>
      </w:pPr>
    </w:p>
    <w:p w14:paraId="51795B13" w14:textId="77777777" w:rsidR="00A86A07" w:rsidRDefault="00A86A07">
      <w:pPr>
        <w:rPr>
          <w:b/>
          <w:bCs/>
        </w:rPr>
      </w:pPr>
      <w:r w:rsidRPr="00A86A07">
        <w:rPr>
          <w:b/>
          <w:bCs/>
        </w:rPr>
        <w:t xml:space="preserve">3.5.3. Act in accordance with and uphold Te </w:t>
      </w:r>
      <w:proofErr w:type="spellStart"/>
      <w:r w:rsidRPr="00A86A07">
        <w:rPr>
          <w:b/>
          <w:bCs/>
        </w:rPr>
        <w:t>Tiriti</w:t>
      </w:r>
      <w:proofErr w:type="spellEnd"/>
      <w:r w:rsidRPr="00A86A07">
        <w:rPr>
          <w:b/>
          <w:bCs/>
        </w:rPr>
        <w:t xml:space="preserve"> o Waitangi while exercising their </w:t>
      </w:r>
      <w:proofErr w:type="gramStart"/>
      <w:r w:rsidRPr="00A86A07">
        <w:rPr>
          <w:b/>
          <w:bCs/>
        </w:rPr>
        <w:t>duties;</w:t>
      </w:r>
      <w:proofErr w:type="gramEnd"/>
      <w:r w:rsidRPr="00A86A07">
        <w:rPr>
          <w:b/>
          <w:bCs/>
        </w:rPr>
        <w:t xml:space="preserve"> </w:t>
      </w:r>
    </w:p>
    <w:p w14:paraId="3A53011A" w14:textId="77777777" w:rsidR="00A86A07" w:rsidRDefault="00A86A07">
      <w:pPr>
        <w:rPr>
          <w:b/>
          <w:bCs/>
        </w:rPr>
      </w:pPr>
    </w:p>
    <w:p w14:paraId="0AFEF156" w14:textId="2056A8F5" w:rsidR="00B81AEF" w:rsidRPr="004B22D4" w:rsidRDefault="00B81AEF" w:rsidP="00B81AEF">
      <w:r>
        <w:lastRenderedPageBreak/>
        <w:t xml:space="preserve">I will continue to learn about Te </w:t>
      </w:r>
      <w:proofErr w:type="spellStart"/>
      <w:r>
        <w:t>Tiriti</w:t>
      </w:r>
      <w:proofErr w:type="spellEnd"/>
      <w:r>
        <w:t xml:space="preserve"> o Waitangi and try to uphold those values as best as possible within my everyday life both in and outside of this role. It is also important to note that I would never try to overshadow any advocate who whakapapa Māori and if a conversation at a committee or board level, I would redirect them to our </w:t>
      </w:r>
      <w:proofErr w:type="spellStart"/>
      <w:r>
        <w:t>tumuaki</w:t>
      </w:r>
      <w:proofErr w:type="spellEnd"/>
      <w:r>
        <w:t xml:space="preserve"> </w:t>
      </w:r>
      <w:proofErr w:type="spellStart"/>
      <w:r>
        <w:t>Porourangi</w:t>
      </w:r>
      <w:proofErr w:type="spellEnd"/>
      <w:r>
        <w:t xml:space="preserve">. </w:t>
      </w:r>
    </w:p>
    <w:p w14:paraId="3B9E6EA7" w14:textId="13C86CB4" w:rsidR="00A86A07" w:rsidRPr="00B81AEF" w:rsidRDefault="00A86A07"/>
    <w:p w14:paraId="6F752E21" w14:textId="77777777" w:rsidR="00A86A07" w:rsidRDefault="00A86A07">
      <w:pPr>
        <w:rPr>
          <w:b/>
          <w:bCs/>
        </w:rPr>
      </w:pPr>
    </w:p>
    <w:p w14:paraId="3193B4AF" w14:textId="77777777" w:rsidR="00A86A07" w:rsidRDefault="00A86A07">
      <w:pPr>
        <w:rPr>
          <w:b/>
          <w:bCs/>
        </w:rPr>
      </w:pPr>
      <w:r w:rsidRPr="00A86A07">
        <w:rPr>
          <w:b/>
          <w:bCs/>
        </w:rPr>
        <w:t xml:space="preserve">3.5.4. Where reasonable, attend events hosted by clubs related to historically marginalised demographic </w:t>
      </w:r>
      <w:proofErr w:type="gramStart"/>
      <w:r w:rsidRPr="00A86A07">
        <w:rPr>
          <w:b/>
          <w:bCs/>
        </w:rPr>
        <w:t>groups;</w:t>
      </w:r>
      <w:proofErr w:type="gramEnd"/>
      <w:r w:rsidRPr="00A86A07">
        <w:rPr>
          <w:b/>
          <w:bCs/>
        </w:rPr>
        <w:t xml:space="preserve"> </w:t>
      </w:r>
    </w:p>
    <w:p w14:paraId="05AD20D8" w14:textId="77777777" w:rsidR="00A86A07" w:rsidRDefault="00A86A07">
      <w:pPr>
        <w:rPr>
          <w:b/>
          <w:bCs/>
        </w:rPr>
      </w:pPr>
    </w:p>
    <w:p w14:paraId="520312CF" w14:textId="3B5A8E01" w:rsidR="00A86A07" w:rsidRPr="00B81AEF" w:rsidRDefault="00B81AEF">
      <w:r>
        <w:t xml:space="preserve">I try </w:t>
      </w:r>
      <w:proofErr w:type="gramStart"/>
      <w:r>
        <w:t>to</w:t>
      </w:r>
      <w:proofErr w:type="gramEnd"/>
      <w:r>
        <w:t xml:space="preserve"> as much as possible. This quarter I attended the Pride in Law Otago Wine Tasting and Te </w:t>
      </w:r>
      <w:proofErr w:type="spellStart"/>
      <w:r>
        <w:t>Rōpū</w:t>
      </w:r>
      <w:proofErr w:type="spellEnd"/>
      <w:r>
        <w:t xml:space="preserve"> Māori Te Huinga </w:t>
      </w:r>
      <w:proofErr w:type="spellStart"/>
      <w:r>
        <w:t>Tauira</w:t>
      </w:r>
      <w:proofErr w:type="spellEnd"/>
      <w:r>
        <w:t xml:space="preserve"> Dress Rehearsal for purely selfish reasons. Both were fantastic events </w:t>
      </w:r>
      <w:r w:rsidR="004127FF">
        <w:t xml:space="preserve">that I thoroughly enjoyed. Any events that I’m made aware of I will try to attend. I look forward to attending Diversity Week events and What I Was Wearing next quarter. (I also went to Med Revue and Law </w:t>
      </w:r>
      <w:proofErr w:type="gramStart"/>
      <w:r w:rsidR="004127FF">
        <w:t>Revue</w:t>
      </w:r>
      <w:proofErr w:type="gramEnd"/>
      <w:r w:rsidR="004127FF">
        <w:t xml:space="preserve"> but no one can call prospective lawyers and doctors marginalized communities). </w:t>
      </w:r>
    </w:p>
    <w:p w14:paraId="131EFE11" w14:textId="77777777" w:rsidR="00A86A07" w:rsidRDefault="00A86A07">
      <w:pPr>
        <w:rPr>
          <w:b/>
          <w:bCs/>
        </w:rPr>
      </w:pPr>
    </w:p>
    <w:p w14:paraId="287F9BB9" w14:textId="77777777" w:rsidR="00A86A07" w:rsidRDefault="00A86A07">
      <w:pPr>
        <w:rPr>
          <w:b/>
          <w:bCs/>
        </w:rPr>
      </w:pPr>
      <w:r w:rsidRPr="00A86A07">
        <w:rPr>
          <w:b/>
          <w:bCs/>
        </w:rPr>
        <w:t xml:space="preserve">3.5.5. Prioritise sustainability and minimization of environmental impacts in all aspects of their role and keep up to date with environmental </w:t>
      </w:r>
      <w:proofErr w:type="gramStart"/>
      <w:r w:rsidRPr="00A86A07">
        <w:rPr>
          <w:b/>
          <w:bCs/>
        </w:rPr>
        <w:t>issues;</w:t>
      </w:r>
      <w:proofErr w:type="gramEnd"/>
      <w:r w:rsidRPr="00A86A07">
        <w:rPr>
          <w:b/>
          <w:bCs/>
        </w:rPr>
        <w:t xml:space="preserve"> </w:t>
      </w:r>
    </w:p>
    <w:p w14:paraId="247760F5" w14:textId="77777777" w:rsidR="00A86A07" w:rsidRDefault="00A86A07">
      <w:pPr>
        <w:rPr>
          <w:b/>
          <w:bCs/>
        </w:rPr>
      </w:pPr>
    </w:p>
    <w:p w14:paraId="37B667D8" w14:textId="7D6B9A96" w:rsidR="00A86A07" w:rsidRPr="004127FF" w:rsidRDefault="004127FF">
      <w:r>
        <w:t xml:space="preserve">I am very aware of sustainability issues both personally and within our community. The more I learn about my role the more I will try and implement sustainable practices into the way OUSA runs. </w:t>
      </w:r>
    </w:p>
    <w:p w14:paraId="71E70191" w14:textId="77777777" w:rsidR="00A86A07" w:rsidRDefault="00A86A07">
      <w:pPr>
        <w:rPr>
          <w:b/>
          <w:bCs/>
        </w:rPr>
      </w:pPr>
    </w:p>
    <w:p w14:paraId="6A219277" w14:textId="77777777" w:rsidR="00A86A07" w:rsidRDefault="00A86A07">
      <w:pPr>
        <w:rPr>
          <w:b/>
          <w:bCs/>
        </w:rPr>
      </w:pPr>
      <w:r w:rsidRPr="00A86A07">
        <w:rPr>
          <w:b/>
          <w:bCs/>
        </w:rPr>
        <w:t xml:space="preserve">3.5.6. Every quarter undertake five hours of voluntary service which contributes to the local community; </w:t>
      </w:r>
      <w:proofErr w:type="gramStart"/>
      <w:r w:rsidRPr="00A86A07">
        <w:rPr>
          <w:b/>
          <w:bCs/>
        </w:rPr>
        <w:t>and;</w:t>
      </w:r>
      <w:proofErr w:type="gramEnd"/>
      <w:r w:rsidRPr="00A86A07">
        <w:rPr>
          <w:b/>
          <w:bCs/>
        </w:rPr>
        <w:t xml:space="preserve"> </w:t>
      </w:r>
    </w:p>
    <w:p w14:paraId="146AB31F" w14:textId="77777777" w:rsidR="00A86A07" w:rsidRDefault="00A86A07">
      <w:pPr>
        <w:rPr>
          <w:b/>
          <w:bCs/>
        </w:rPr>
      </w:pPr>
    </w:p>
    <w:p w14:paraId="5D1AB6DA" w14:textId="21EFF175" w:rsidR="00A86A07" w:rsidRPr="004127FF" w:rsidRDefault="004127FF">
      <w:r>
        <w:t xml:space="preserve">Still regularly donate blood and volunteer at the Dunedin Curtain Bank. They have started weighing the curtains that get donated to see how much fabric they are saving from landfill with their services and it’s an impressive amount. </w:t>
      </w:r>
    </w:p>
    <w:p w14:paraId="57FA29F5" w14:textId="79C97659" w:rsidR="00A86A07" w:rsidRDefault="00A86A07">
      <w:pPr>
        <w:rPr>
          <w:b/>
          <w:bCs/>
        </w:rPr>
      </w:pPr>
    </w:p>
    <w:p w14:paraId="73B7ABE9" w14:textId="64E59E63" w:rsidR="00A86A07" w:rsidRDefault="00A86A07">
      <w:pPr>
        <w:rPr>
          <w:b/>
          <w:bCs/>
        </w:rPr>
      </w:pPr>
      <w:r w:rsidRPr="00A86A07">
        <w:rPr>
          <w:b/>
          <w:bCs/>
        </w:rPr>
        <w:t>3.5.7. Regularly check and respond to all communications.</w:t>
      </w:r>
    </w:p>
    <w:p w14:paraId="06C3957F" w14:textId="77777777" w:rsidR="00A86A07" w:rsidRDefault="00A86A07">
      <w:pPr>
        <w:rPr>
          <w:b/>
          <w:bCs/>
        </w:rPr>
      </w:pPr>
    </w:p>
    <w:p w14:paraId="089CE021" w14:textId="1E56CAB6" w:rsidR="00A86A07" w:rsidRPr="004127FF" w:rsidRDefault="004127FF">
      <w:r>
        <w:t xml:space="preserve">I do and will continue to. </w:t>
      </w:r>
    </w:p>
    <w:p w14:paraId="31233BA6" w14:textId="77777777" w:rsidR="00A86A07" w:rsidRDefault="00A86A07">
      <w:pPr>
        <w:rPr>
          <w:b/>
          <w:bCs/>
        </w:rPr>
      </w:pPr>
    </w:p>
    <w:p w14:paraId="6E9035C7" w14:textId="6869C1DE" w:rsidR="00E93122" w:rsidRDefault="00E93122">
      <w:pPr>
        <w:rPr>
          <w:b/>
          <w:bCs/>
          <w:u w:val="single"/>
        </w:rPr>
      </w:pPr>
      <w:r>
        <w:rPr>
          <w:b/>
          <w:bCs/>
          <w:u w:val="single"/>
        </w:rPr>
        <w:t>Part Three: Attendance and Involvement in OUSA and University Committees</w:t>
      </w:r>
    </w:p>
    <w:p w14:paraId="66157FD0" w14:textId="77777777" w:rsidR="00E93122" w:rsidRDefault="00E93122">
      <w:pPr>
        <w:rPr>
          <w:b/>
          <w:bCs/>
          <w:u w:val="single"/>
        </w:rPr>
      </w:pPr>
    </w:p>
    <w:p w14:paraId="7E0C2F6D" w14:textId="38080216" w:rsidR="00E93122" w:rsidRDefault="004127FF">
      <w:r>
        <w:t>I am in:</w:t>
      </w:r>
      <w:r w:rsidRPr="004E297B">
        <w:t xml:space="preserve"> </w:t>
      </w:r>
      <w:r>
        <w:t xml:space="preserve">Otago Tertiary Chaplaincy Trust Board, Vice Chancellor Staff and Student Advisory Group, Ethical Behaviour Committee, Clinical Governance Group, Equity Advisory Group, and Otago Tertiary Chaplaincy Consultative Body, Disability Action Plan Implementation Working Group, Student Portal PCG, and University Family-Friendly Policies Review Committee. All of these are running currently except the Family-Friendly Policy Review Committee and Ethical Behavioural Committee. I have also been added to the Identity and Access Management Project PSC this </w:t>
      </w:r>
      <w:proofErr w:type="gramStart"/>
      <w:r>
        <w:t>quarter, but</w:t>
      </w:r>
      <w:proofErr w:type="gramEnd"/>
      <w:r>
        <w:t xml:space="preserve"> could not make the meetings yet due to class clashes. </w:t>
      </w:r>
    </w:p>
    <w:p w14:paraId="20E7B518" w14:textId="77777777" w:rsidR="00E81519" w:rsidRDefault="00E81519"/>
    <w:p w14:paraId="4C858C75" w14:textId="6BB1F328" w:rsidR="00E81519" w:rsidRDefault="00E81519">
      <w:r>
        <w:t xml:space="preserve">I’m also on FESC (see 3.5.1) and ran the Welfare Committee for the first time since 2020. It was such a good group of people together collaborating and bouncing ideas off each other. I </w:t>
      </w:r>
      <w:r>
        <w:lastRenderedPageBreak/>
        <w:t xml:space="preserve">genuinely didn’t know how well it would go, but a meeting I thought would take 30 minutes lasted for 2 hours because we had so much to discuss.  </w:t>
      </w:r>
    </w:p>
    <w:p w14:paraId="115908B9" w14:textId="77777777" w:rsidR="004127FF" w:rsidRDefault="004127FF">
      <w:pPr>
        <w:rPr>
          <w:b/>
          <w:bCs/>
        </w:rPr>
      </w:pPr>
    </w:p>
    <w:p w14:paraId="568FF3D3" w14:textId="74BF167A" w:rsidR="00E93122" w:rsidRDefault="00E93122">
      <w:pPr>
        <w:rPr>
          <w:b/>
          <w:bCs/>
          <w:u w:val="single"/>
        </w:rPr>
      </w:pPr>
      <w:r>
        <w:rPr>
          <w:b/>
          <w:bCs/>
          <w:u w:val="single"/>
        </w:rPr>
        <w:t>Part Four: Goals and Progress</w:t>
      </w:r>
    </w:p>
    <w:p w14:paraId="3FAB48EA" w14:textId="77777777" w:rsidR="00E93122" w:rsidRDefault="00E93122">
      <w:pPr>
        <w:rPr>
          <w:b/>
          <w:bCs/>
          <w:u w:val="single"/>
        </w:rPr>
      </w:pPr>
    </w:p>
    <w:p w14:paraId="42597BFA" w14:textId="51CC1555" w:rsidR="00E93122" w:rsidRDefault="00E81519">
      <w:r w:rsidRPr="00E81519">
        <w:t xml:space="preserve">Updates on my goals from last quarter: </w:t>
      </w:r>
    </w:p>
    <w:p w14:paraId="1EC43BF6" w14:textId="77777777" w:rsidR="00E81519" w:rsidRDefault="00E81519"/>
    <w:p w14:paraId="69FD8D53" w14:textId="0089A0AA" w:rsidR="00E81519" w:rsidRDefault="00AB64B6" w:rsidP="00E81519">
      <w:pPr>
        <w:pStyle w:val="ListParagraph"/>
        <w:numPr>
          <w:ilvl w:val="0"/>
          <w:numId w:val="1"/>
        </w:numPr>
      </w:pPr>
      <w:r>
        <w:t xml:space="preserve">Te Whare </w:t>
      </w:r>
      <w:proofErr w:type="spellStart"/>
      <w:r>
        <w:t>Tāwharau</w:t>
      </w:r>
      <w:proofErr w:type="spellEnd"/>
      <w:r>
        <w:t xml:space="preserve"> Training</w:t>
      </w:r>
    </w:p>
    <w:p w14:paraId="093B5AB2" w14:textId="00E97A88" w:rsidR="00AB64B6" w:rsidRDefault="00245C1F" w:rsidP="00AB64B6">
      <w:r>
        <w:t xml:space="preserve">I made a proposal and while all those who read it thought it was a great idea, the funds needed to pull it off made it unfeasible for the University to implement in this form. I am currently trying to put together a workshop between key people within the University and student representatives to discuss alternatives. </w:t>
      </w:r>
    </w:p>
    <w:p w14:paraId="25824C99" w14:textId="793FB989" w:rsidR="00245C1F" w:rsidRDefault="00245C1F" w:rsidP="00245C1F">
      <w:pPr>
        <w:pStyle w:val="ListParagraph"/>
        <w:numPr>
          <w:ilvl w:val="0"/>
          <w:numId w:val="1"/>
        </w:numPr>
      </w:pPr>
      <w:r>
        <w:t>Special Consideration Accessibility</w:t>
      </w:r>
    </w:p>
    <w:p w14:paraId="6B3E5599" w14:textId="402F2348" w:rsidR="00245C1F" w:rsidRDefault="00245C1F" w:rsidP="00245C1F">
      <w:r>
        <w:t>I have a recommendations document ready if/when a policy review committee meets. Now the Disability Action Plan Implementation Working Group is meeting regularly, I can move forward with this.</w:t>
      </w:r>
    </w:p>
    <w:p w14:paraId="52B72EAD" w14:textId="77777777" w:rsidR="00245C1F" w:rsidRDefault="00245C1F" w:rsidP="00245C1F"/>
    <w:p w14:paraId="39FA22A7" w14:textId="21DBA901" w:rsidR="00245C1F" w:rsidRDefault="00245C1F" w:rsidP="00245C1F">
      <w:pPr>
        <w:pStyle w:val="ListParagraph"/>
        <w:numPr>
          <w:ilvl w:val="0"/>
          <w:numId w:val="1"/>
        </w:numPr>
      </w:pPr>
      <w:r>
        <w:t>Sub-Wardens Legitimacy</w:t>
      </w:r>
    </w:p>
    <w:p w14:paraId="5BB41022" w14:textId="3D659898" w:rsidR="00245C1F" w:rsidRPr="00E81519" w:rsidRDefault="00245C1F" w:rsidP="00245C1F">
      <w:r>
        <w:t>I understand why this issue hasn’t gotten much further than this when it was tried previously. Although this is a valid issue</w:t>
      </w:r>
      <w:r w:rsidR="00CD4A35">
        <w:t xml:space="preserve">, this division of the University is a tough nut to crack. They don’t answer any of my emails, and I have made them hard to ignore. I have met with the TEU and they are very keen to create a campaign to get those in this role to join (btw if you’re a </w:t>
      </w:r>
      <w:proofErr w:type="spellStart"/>
      <w:r w:rsidR="00CD4A35">
        <w:t>Kaiāwhina</w:t>
      </w:r>
      <w:proofErr w:type="spellEnd"/>
      <w:r w:rsidR="00CD4A35">
        <w:t xml:space="preserve"> </w:t>
      </w:r>
      <w:proofErr w:type="spellStart"/>
      <w:r w:rsidR="00CD4A35">
        <w:t>whare</w:t>
      </w:r>
      <w:proofErr w:type="spellEnd"/>
      <w:r w:rsidR="00CD4A35">
        <w:t xml:space="preserve"> you can be in the union), but due to the timing of this meeting, for this to be an impactful campaign it would need to be run at the start of next year. </w:t>
      </w:r>
    </w:p>
    <w:p w14:paraId="4BFF72D9" w14:textId="77777777" w:rsidR="00E93122" w:rsidRDefault="00E93122">
      <w:pPr>
        <w:rPr>
          <w:b/>
          <w:bCs/>
        </w:rPr>
      </w:pPr>
    </w:p>
    <w:p w14:paraId="076FDEBD" w14:textId="5FEDD80A" w:rsidR="00E93122" w:rsidRDefault="00E93122">
      <w:pPr>
        <w:rPr>
          <w:b/>
          <w:bCs/>
          <w:u w:val="single"/>
        </w:rPr>
      </w:pPr>
      <w:r>
        <w:rPr>
          <w:b/>
          <w:bCs/>
          <w:u w:val="single"/>
        </w:rPr>
        <w:t>Part Five: General</w:t>
      </w:r>
    </w:p>
    <w:p w14:paraId="265C971E" w14:textId="77777777" w:rsidR="00E93122" w:rsidRDefault="00E93122">
      <w:pPr>
        <w:rPr>
          <w:b/>
          <w:bCs/>
          <w:u w:val="single"/>
        </w:rPr>
      </w:pPr>
    </w:p>
    <w:p w14:paraId="23DC6C0E" w14:textId="6E97DE27" w:rsidR="00E93122" w:rsidRPr="00CD4A35" w:rsidRDefault="00CD4A35">
      <w:pPr>
        <w:rPr>
          <w:u w:val="single"/>
        </w:rPr>
      </w:pPr>
      <w:r>
        <w:t xml:space="preserve">This quarter has involved many smaller projects and successes, and a lot of brick walls on the bigger ones. </w:t>
      </w:r>
      <w:proofErr w:type="gramStart"/>
      <w:r w:rsidR="00280FAD">
        <w:t>But,</w:t>
      </w:r>
      <w:proofErr w:type="gramEnd"/>
      <w:r w:rsidR="00280FAD">
        <w:t xml:space="preserve"> I am determined to ensure that they are, if nothing else, in a position where they can be easily picked up by next years executive. </w:t>
      </w:r>
      <w:r w:rsidR="007A5AED">
        <w:t xml:space="preserve">This quarter hasn’t been easy on the Executive, but I’m proud of the work we have achieved. </w:t>
      </w:r>
    </w:p>
    <w:sectPr w:rsidR="00E93122" w:rsidRPr="00CD4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7709"/>
    <w:multiLevelType w:val="hybridMultilevel"/>
    <w:tmpl w:val="978C3E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52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7"/>
    <w:rsid w:val="0000031F"/>
    <w:rsid w:val="000F216E"/>
    <w:rsid w:val="00103FBC"/>
    <w:rsid w:val="0013131F"/>
    <w:rsid w:val="0018372E"/>
    <w:rsid w:val="001A3F97"/>
    <w:rsid w:val="00237292"/>
    <w:rsid w:val="00245C1F"/>
    <w:rsid w:val="0025105E"/>
    <w:rsid w:val="00280FAD"/>
    <w:rsid w:val="002D2F31"/>
    <w:rsid w:val="00324C32"/>
    <w:rsid w:val="0038451B"/>
    <w:rsid w:val="00385590"/>
    <w:rsid w:val="004127FF"/>
    <w:rsid w:val="00426315"/>
    <w:rsid w:val="004F5BCA"/>
    <w:rsid w:val="00700CFC"/>
    <w:rsid w:val="00736B84"/>
    <w:rsid w:val="007A5AED"/>
    <w:rsid w:val="007A62B4"/>
    <w:rsid w:val="007E2066"/>
    <w:rsid w:val="008D58DF"/>
    <w:rsid w:val="008F2180"/>
    <w:rsid w:val="0091710F"/>
    <w:rsid w:val="00965521"/>
    <w:rsid w:val="009A4E43"/>
    <w:rsid w:val="00A53A37"/>
    <w:rsid w:val="00A86A07"/>
    <w:rsid w:val="00AB64B6"/>
    <w:rsid w:val="00AF2D9C"/>
    <w:rsid w:val="00B16F6C"/>
    <w:rsid w:val="00B81AEF"/>
    <w:rsid w:val="00BE7234"/>
    <w:rsid w:val="00CA53C3"/>
    <w:rsid w:val="00CD4A35"/>
    <w:rsid w:val="00CE0F71"/>
    <w:rsid w:val="00D32EC1"/>
    <w:rsid w:val="00D91D10"/>
    <w:rsid w:val="00E06115"/>
    <w:rsid w:val="00E5648E"/>
    <w:rsid w:val="00E81519"/>
    <w:rsid w:val="00E93122"/>
    <w:rsid w:val="00ED0D2B"/>
    <w:rsid w:val="00F574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768AC25"/>
  <w15:chartTrackingRefBased/>
  <w15:docId w15:val="{8DC38F12-4DC1-2846-8525-58BC4735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3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A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A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A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A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A3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53A3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53A3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53A3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53A3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53A3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53A3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53A3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53A3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53A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A3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53A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A3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53A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A37"/>
    <w:rPr>
      <w:i/>
      <w:iCs/>
      <w:color w:val="404040" w:themeColor="text1" w:themeTint="BF"/>
      <w:lang w:val="en-GB"/>
    </w:rPr>
  </w:style>
  <w:style w:type="paragraph" w:styleId="ListParagraph">
    <w:name w:val="List Paragraph"/>
    <w:basedOn w:val="Normal"/>
    <w:uiPriority w:val="34"/>
    <w:qFormat/>
    <w:rsid w:val="00A53A37"/>
    <w:pPr>
      <w:ind w:left="720"/>
      <w:contextualSpacing/>
    </w:pPr>
  </w:style>
  <w:style w:type="character" w:styleId="IntenseEmphasis">
    <w:name w:val="Intense Emphasis"/>
    <w:basedOn w:val="DefaultParagraphFont"/>
    <w:uiPriority w:val="21"/>
    <w:qFormat/>
    <w:rsid w:val="00A53A37"/>
    <w:rPr>
      <w:i/>
      <w:iCs/>
      <w:color w:val="2F5496" w:themeColor="accent1" w:themeShade="BF"/>
    </w:rPr>
  </w:style>
  <w:style w:type="paragraph" w:styleId="IntenseQuote">
    <w:name w:val="Intense Quote"/>
    <w:basedOn w:val="Normal"/>
    <w:next w:val="Normal"/>
    <w:link w:val="IntenseQuoteChar"/>
    <w:uiPriority w:val="30"/>
    <w:qFormat/>
    <w:rsid w:val="00A53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A37"/>
    <w:rPr>
      <w:i/>
      <w:iCs/>
      <w:color w:val="2F5496" w:themeColor="accent1" w:themeShade="BF"/>
      <w:lang w:val="en-GB"/>
    </w:rPr>
  </w:style>
  <w:style w:type="character" w:styleId="IntenseReference">
    <w:name w:val="Intense Reference"/>
    <w:basedOn w:val="DefaultParagraphFont"/>
    <w:uiPriority w:val="32"/>
    <w:qFormat/>
    <w:rsid w:val="00A53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Sarah Whyman</dc:creator>
  <cp:keywords/>
  <dc:description/>
  <cp:lastModifiedBy>Amy Sarah Whyman</cp:lastModifiedBy>
  <cp:revision>7</cp:revision>
  <dcterms:created xsi:type="dcterms:W3CDTF">2025-09-14T03:23:00Z</dcterms:created>
  <dcterms:modified xsi:type="dcterms:W3CDTF">2025-09-14T22:45:00Z</dcterms:modified>
</cp:coreProperties>
</file>